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2919FF" w:rsidR="00DD0FD2" w:rsidRPr="00774212" w:rsidRDefault="003E5C25" w:rsidP="00DF579C">
      <w:pPr>
        <w:pStyle w:val="NoSpacing"/>
        <w:jc w:val="center"/>
        <w:rPr>
          <w:rFonts w:ascii="AR BERKLEY" w:hAnsi="AR BERKLEY" w:cs="Times New Roman"/>
          <w:sz w:val="32"/>
          <w:szCs w:val="32"/>
        </w:rPr>
      </w:pPr>
      <w:r>
        <w:rPr>
          <w:rFonts w:ascii="AR BERKLEY" w:hAnsi="AR BERKLEY" w:cs="Times New Roman"/>
          <w:sz w:val="32"/>
          <w:szCs w:val="32"/>
        </w:rPr>
        <w:t>Spring</w:t>
      </w:r>
      <w:r w:rsidR="00E10A61">
        <w:rPr>
          <w:rFonts w:ascii="AR BERKLEY" w:hAnsi="AR BERKLEY" w:cs="Times New Roman"/>
          <w:sz w:val="32"/>
          <w:szCs w:val="32"/>
        </w:rPr>
        <w:t xml:space="preserve"> Session</w:t>
      </w:r>
    </w:p>
    <w:p w14:paraId="510B4013" w14:textId="340321C2" w:rsidR="00ED40CD" w:rsidRPr="00774212" w:rsidRDefault="00754B1B" w:rsidP="00DF579C">
      <w:pPr>
        <w:pStyle w:val="NoSpacing"/>
        <w:jc w:val="center"/>
        <w:rPr>
          <w:rFonts w:ascii="AR BERKLEY" w:hAnsi="AR BERKLEY" w:cs="Times New Roman"/>
          <w:sz w:val="32"/>
          <w:szCs w:val="32"/>
        </w:rPr>
      </w:pPr>
      <w:r>
        <w:rPr>
          <w:rFonts w:ascii="AR BERKLEY" w:hAnsi="AR BERKLEY" w:cs="Times New Roman"/>
          <w:sz w:val="32"/>
          <w:szCs w:val="32"/>
        </w:rPr>
        <w:t>April</w:t>
      </w:r>
      <w:r w:rsidR="00BA0DDF">
        <w:rPr>
          <w:rFonts w:ascii="AR BERKLEY" w:hAnsi="AR BERKLEY" w:cs="Times New Roman"/>
          <w:sz w:val="32"/>
          <w:szCs w:val="32"/>
        </w:rPr>
        <w:t xml:space="preserve"> </w:t>
      </w:r>
      <w:r w:rsidR="00692570">
        <w:rPr>
          <w:rFonts w:ascii="AR BERKLEY" w:hAnsi="AR BERKLEY" w:cs="Times New Roman"/>
          <w:sz w:val="32"/>
          <w:szCs w:val="32"/>
        </w:rPr>
        <w:t>9th</w:t>
      </w:r>
      <w:bookmarkStart w:id="0" w:name="_GoBack"/>
      <w:bookmarkEnd w:id="0"/>
      <w:r w:rsidR="00CC6A4F">
        <w:rPr>
          <w:rFonts w:ascii="AR BERKLEY" w:hAnsi="AR BERKLEY" w:cs="Times New Roman"/>
          <w:sz w:val="32"/>
          <w:szCs w:val="32"/>
        </w:rPr>
        <w:t>, 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4D053A3F"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Vice President Walls,</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31DB2761"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2E5379">
        <w:rPr>
          <w:rFonts w:ascii="Times New Roman" w:eastAsia="Times New Roman" w:hAnsi="Times New Roman" w:cs="Times New Roman"/>
          <w:bCs/>
          <w:spacing w:val="-5"/>
          <w:sz w:val="24"/>
          <w:szCs w:val="24"/>
        </w:rPr>
        <w:t>Morris, Gallow, Aguilera, Rogers, and Fruge.</w:t>
      </w:r>
    </w:p>
    <w:p w14:paraId="2F2D090A" w14:textId="5D608F46"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2E5379">
        <w:rPr>
          <w:rFonts w:ascii="Times New Roman" w:eastAsia="Times New Roman" w:hAnsi="Times New Roman" w:cs="Times New Roman"/>
          <w:bCs/>
          <w:spacing w:val="-5"/>
          <w:sz w:val="24"/>
          <w:szCs w:val="24"/>
        </w:rPr>
        <w:t>Adams</w:t>
      </w:r>
      <w:r w:rsidR="00C17FE2">
        <w:rPr>
          <w:rFonts w:ascii="Times New Roman" w:eastAsia="Times New Roman" w:hAnsi="Times New Roman" w:cs="Times New Roman"/>
          <w:bCs/>
          <w:spacing w:val="-5"/>
          <w:sz w:val="24"/>
          <w:szCs w:val="24"/>
        </w:rPr>
        <w:t>, Sanders, and President Brazzel.</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527A343"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5F63F6">
        <w:rPr>
          <w:rFonts w:ascii="Times New Roman" w:eastAsia="Times New Roman" w:hAnsi="Times New Roman" w:cs="Times New Roman"/>
          <w:spacing w:val="-5"/>
          <w:sz w:val="24"/>
          <w:szCs w:val="24"/>
        </w:rPr>
        <w:t>Haylie Malone</w:t>
      </w:r>
      <w:r w:rsidR="00331766">
        <w:rPr>
          <w:rFonts w:ascii="Times New Roman" w:eastAsia="Times New Roman" w:hAnsi="Times New Roman" w:cs="Times New Roman"/>
          <w:spacing w:val="-5"/>
          <w:sz w:val="24"/>
          <w:szCs w:val="24"/>
        </w:rPr>
        <w:t xml:space="preserve"> </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229E204A" w14:textId="77777777" w:rsidR="004C5A60" w:rsidRPr="001816FC" w:rsidRDefault="007358CC" w:rsidP="00204007">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27496D6F" w14:textId="3205AA5D" w:rsidR="004C5A60" w:rsidRDefault="00E10A61" w:rsidP="009E28A7">
      <w:pPr>
        <w:tabs>
          <w:tab w:val="left" w:pos="1603"/>
        </w:tabs>
        <w:spacing w:after="0" w:line="240" w:lineRule="auto"/>
        <w:ind w:left="1440" w:hanging="240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46F7F7CB" w14:textId="1B99E4F7" w:rsidR="00106090" w:rsidRPr="001816FC" w:rsidRDefault="000540E5" w:rsidP="000540E5">
      <w:pPr>
        <w:tabs>
          <w:tab w:val="left" w:pos="1603"/>
        </w:tabs>
        <w:spacing w:after="0" w:line="240" w:lineRule="auto"/>
        <w:ind w:left="1440" w:hanging="240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76C107B5" w14:textId="46129F18" w:rsidR="004C5A60" w:rsidRDefault="00C17FE2" w:rsidP="004C5A60">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VP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BA0DDF">
        <w:rPr>
          <w:rFonts w:ascii="Times New Roman" w:eastAsia="Times New Roman" w:hAnsi="Times New Roman" w:cs="Times New Roman"/>
          <w:spacing w:val="-5"/>
          <w:sz w:val="24"/>
          <w:szCs w:val="24"/>
        </w:rPr>
        <w:t>3:</w:t>
      </w:r>
      <w:r>
        <w:rPr>
          <w:rFonts w:ascii="Times New Roman" w:eastAsia="Times New Roman" w:hAnsi="Times New Roman" w:cs="Times New Roman"/>
          <w:spacing w:val="-5"/>
          <w:sz w:val="24"/>
          <w:szCs w:val="24"/>
        </w:rPr>
        <w:t>08</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6ABE26A4" w14:textId="354E37CF" w:rsidR="003B5147" w:rsidRPr="001816FC" w:rsidRDefault="003B5147" w:rsidP="004C5A60">
      <w:pPr>
        <w:spacing w:after="0" w:line="240" w:lineRule="auto"/>
        <w:ind w:left="1440"/>
        <w:rPr>
          <w:rFonts w:ascii="Times New Roman" w:eastAsia="Times New Roman" w:hAnsi="Times New Roman" w:cs="Times New Roman"/>
          <w:spacing w:val="-5"/>
          <w:sz w:val="24"/>
          <w:szCs w:val="24"/>
        </w:rPr>
      </w:pPr>
    </w:p>
    <w:p w14:paraId="6651A5EF" w14:textId="77777777" w:rsidR="00106090" w:rsidRPr="001816FC" w:rsidRDefault="00106090" w:rsidP="00106090">
      <w:pPr>
        <w:spacing w:after="0" w:line="240" w:lineRule="auto"/>
        <w:rPr>
          <w:rFonts w:ascii="Times New Roman" w:eastAsia="Times New Roman" w:hAnsi="Times New Roman" w:cs="Times New Roman"/>
          <w:b/>
          <w:bCs/>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5F62394D" w14:textId="48AA225C" w:rsidR="009F4A7D" w:rsidRPr="0036201D" w:rsidRDefault="005F63F6" w:rsidP="0036201D">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C17FE2">
        <w:rPr>
          <w:rFonts w:ascii="Times New Roman" w:eastAsia="Times New Roman" w:hAnsi="Times New Roman" w:cs="Times New Roman"/>
          <w:spacing w:val="-5"/>
          <w:sz w:val="24"/>
          <w:szCs w:val="24"/>
        </w:rPr>
        <w:t>7</w:t>
      </w:r>
      <w:r w:rsidR="00CC6A4F">
        <w:rPr>
          <w:rFonts w:ascii="Times New Roman" w:eastAsia="Times New Roman" w:hAnsi="Times New Roman" w:cs="Times New Roman"/>
          <w:spacing w:val="-5"/>
          <w:sz w:val="24"/>
          <w:szCs w:val="24"/>
        </w:rPr>
        <w:t xml:space="preserve"> of 11</w:t>
      </w:r>
      <w:r w:rsidR="0036201D" w:rsidRPr="0036201D">
        <w:rPr>
          <w:rFonts w:ascii="Times New Roman" w:eastAsia="Times New Roman" w:hAnsi="Times New Roman" w:cs="Times New Roman"/>
          <w:spacing w:val="-5"/>
          <w:sz w:val="24"/>
          <w:szCs w:val="24"/>
        </w:rPr>
        <w:t xml:space="preserve"> voting members; Quorum is established.</w:t>
      </w:r>
    </w:p>
    <w:p w14:paraId="47808767" w14:textId="77777777" w:rsidR="00731517" w:rsidRDefault="00731517" w:rsidP="00731517">
      <w:pPr>
        <w:pStyle w:val="ListParagraph"/>
        <w:ind w:left="1800"/>
        <w:rPr>
          <w:rFonts w:ascii="Times New Roman" w:eastAsia="Times New Roman" w:hAnsi="Times New Roman" w:cs="Times New Roman"/>
          <w:spacing w:val="-5"/>
          <w:sz w:val="24"/>
          <w:szCs w:val="24"/>
        </w:rPr>
      </w:pP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41F4F791" w14:textId="77777777" w:rsidR="00C17FE2" w:rsidRDefault="00C17FE2" w:rsidP="00C17FE2">
      <w:pPr>
        <w:pStyle w:val="ListParagraph"/>
        <w:spacing w:after="0" w:line="240" w:lineRule="auto"/>
        <w:ind w:left="1080"/>
        <w:rPr>
          <w:rFonts w:ascii="Times New Roman" w:eastAsia="Times New Roman" w:hAnsi="Times New Roman" w:cs="Times New Roman"/>
          <w:b/>
          <w:spacing w:val="-5"/>
          <w:sz w:val="24"/>
          <w:szCs w:val="24"/>
        </w:rPr>
      </w:pPr>
    </w:p>
    <w:p w14:paraId="4E397605" w14:textId="157CE754"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3024987C" w14:textId="77777777" w:rsidR="00C17FE2" w:rsidRDefault="00C17FE2"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Multi-Cultural Event</w:t>
      </w:r>
      <w:r>
        <w:rPr>
          <w:rFonts w:ascii="Times New Roman" w:eastAsia="Times New Roman" w:hAnsi="Times New Roman" w:cs="Times New Roman"/>
          <w:b/>
          <w:spacing w:val="-5"/>
          <w:sz w:val="24"/>
          <w:szCs w:val="24"/>
        </w:rPr>
        <w:t>-</w:t>
      </w:r>
      <w:r>
        <w:rPr>
          <w:rFonts w:ascii="Times New Roman" w:eastAsia="Times New Roman" w:hAnsi="Times New Roman" w:cs="Times New Roman"/>
          <w:spacing w:val="-5"/>
          <w:sz w:val="24"/>
          <w:szCs w:val="24"/>
        </w:rPr>
        <w:t xml:space="preserve">The Multi-Cultural Event is an event in which culture and food is shared from around the world. The committee for the event would like SG to sponsor the food. The event has been successful in the past, and is looked forward too. The sponsorship would entail a cost of $900.00, and the SG logo will be displayed on items. Deville moves to approve and Barr seconds. The motion passes with </w:t>
      </w:r>
      <w:r>
        <w:rPr>
          <w:rFonts w:ascii="Times New Roman" w:eastAsia="Times New Roman" w:hAnsi="Times New Roman" w:cs="Times New Roman"/>
          <w:b/>
          <w:spacing w:val="-5"/>
          <w:sz w:val="24"/>
          <w:szCs w:val="24"/>
        </w:rPr>
        <w:t xml:space="preserve">7 ayes, 0 nays, and 0 abstentions. </w:t>
      </w:r>
    </w:p>
    <w:p w14:paraId="1C2CC5BF" w14:textId="77777777" w:rsidR="00C17FE2" w:rsidRPr="00C17FE2" w:rsidRDefault="00C17FE2"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Total U Series</w:t>
      </w:r>
      <w:r>
        <w:rPr>
          <w:rFonts w:ascii="Times New Roman" w:eastAsia="Times New Roman" w:hAnsi="Times New Roman" w:cs="Times New Roman"/>
          <w:spacing w:val="-5"/>
          <w:sz w:val="24"/>
          <w:szCs w:val="24"/>
        </w:rPr>
        <w:t xml:space="preserve">- The program for tomorrow will be on diversity with a speaker from LSU. VP walls ask for SG members to show up to the event. </w:t>
      </w:r>
    </w:p>
    <w:p w14:paraId="455D9008" w14:textId="77777777" w:rsidR="00AC72AA" w:rsidRPr="00AC72AA" w:rsidRDefault="00C17FE2"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Retreat</w:t>
      </w:r>
      <w:r>
        <w:rPr>
          <w:rFonts w:ascii="Times New Roman" w:eastAsia="Times New Roman" w:hAnsi="Times New Roman" w:cs="Times New Roman"/>
          <w:spacing w:val="-5"/>
          <w:sz w:val="24"/>
          <w:szCs w:val="24"/>
        </w:rPr>
        <w:t>- SG will potentially have a retreat this summer in order to plan events</w:t>
      </w:r>
      <w:r w:rsidR="00AC72AA">
        <w:rPr>
          <w:rFonts w:ascii="Times New Roman" w:eastAsia="Times New Roman" w:hAnsi="Times New Roman" w:cs="Times New Roman"/>
          <w:spacing w:val="-5"/>
          <w:sz w:val="24"/>
          <w:szCs w:val="24"/>
        </w:rPr>
        <w:t xml:space="preserve"> and this will possibly occur at Tall Timbers. </w:t>
      </w:r>
    </w:p>
    <w:p w14:paraId="70C86943" w14:textId="77777777" w:rsidR="00AC72AA" w:rsidRDefault="00AC72AA"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Printer</w:t>
      </w:r>
      <w:r>
        <w:rPr>
          <w:rFonts w:ascii="Times New Roman" w:eastAsia="Times New Roman" w:hAnsi="Times New Roman" w:cs="Times New Roman"/>
          <w:spacing w:val="-5"/>
          <w:sz w:val="24"/>
          <w:szCs w:val="24"/>
        </w:rPr>
        <w:t xml:space="preserve">- A new printer is needed for the SG office. Aguilera moves to approve $399 and Morris seconds. The motion passes with </w:t>
      </w:r>
      <w:r>
        <w:rPr>
          <w:rFonts w:ascii="Times New Roman" w:eastAsia="Times New Roman" w:hAnsi="Times New Roman" w:cs="Times New Roman"/>
          <w:b/>
          <w:spacing w:val="-5"/>
          <w:sz w:val="24"/>
          <w:szCs w:val="24"/>
        </w:rPr>
        <w:t xml:space="preserve">6 ayes, 1 nay, and with 0 abstentions. </w:t>
      </w:r>
    </w:p>
    <w:p w14:paraId="73C33B35" w14:textId="455627C3" w:rsidR="00135649" w:rsidRDefault="00AC72AA"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Inauguration</w:t>
      </w:r>
      <w:r>
        <w:rPr>
          <w:rFonts w:ascii="Times New Roman" w:eastAsia="Times New Roman" w:hAnsi="Times New Roman" w:cs="Times New Roman"/>
          <w:spacing w:val="-5"/>
          <w:sz w:val="24"/>
          <w:szCs w:val="24"/>
        </w:rPr>
        <w:t>- The inauguration will take place on April 23</w:t>
      </w:r>
      <w:r w:rsidRPr="00AC72AA">
        <w:rPr>
          <w:rFonts w:ascii="Times New Roman" w:eastAsia="Times New Roman" w:hAnsi="Times New Roman" w:cs="Times New Roman"/>
          <w:spacing w:val="-5"/>
          <w:sz w:val="24"/>
          <w:szCs w:val="24"/>
          <w:vertAlign w:val="superscript"/>
        </w:rPr>
        <w:t>rd</w:t>
      </w:r>
      <w:r>
        <w:rPr>
          <w:rFonts w:ascii="Times New Roman" w:eastAsia="Times New Roman" w:hAnsi="Times New Roman" w:cs="Times New Roman"/>
          <w:spacing w:val="-5"/>
          <w:sz w:val="24"/>
          <w:szCs w:val="24"/>
        </w:rPr>
        <w:t xml:space="preserve"> @ 5pm, and then proceed to the restaurant called Walk </w:t>
      </w:r>
      <w:proofErr w:type="spellStart"/>
      <w:r>
        <w:rPr>
          <w:rFonts w:ascii="Times New Roman" w:eastAsia="Times New Roman" w:hAnsi="Times New Roman" w:cs="Times New Roman"/>
          <w:spacing w:val="-5"/>
          <w:sz w:val="24"/>
          <w:szCs w:val="24"/>
        </w:rPr>
        <w:t>On’s</w:t>
      </w:r>
      <w:proofErr w:type="spellEnd"/>
      <w:r>
        <w:rPr>
          <w:rFonts w:ascii="Times New Roman" w:eastAsia="Times New Roman" w:hAnsi="Times New Roman" w:cs="Times New Roman"/>
          <w:spacing w:val="-5"/>
          <w:sz w:val="24"/>
          <w:szCs w:val="24"/>
        </w:rPr>
        <w:t xml:space="preserve">. Morris moves to approve the date and time, and Rogers’s seconds. The motion passes with </w:t>
      </w:r>
      <w:r>
        <w:rPr>
          <w:rFonts w:ascii="Times New Roman" w:eastAsia="Times New Roman" w:hAnsi="Times New Roman" w:cs="Times New Roman"/>
          <w:b/>
          <w:spacing w:val="-5"/>
          <w:sz w:val="24"/>
          <w:szCs w:val="24"/>
        </w:rPr>
        <w:t xml:space="preserve">7 ayes, 0 nays, and with 0 abstentions. </w:t>
      </w:r>
    </w:p>
    <w:p w14:paraId="154040E7" w14:textId="11F30E17" w:rsidR="00AC72AA" w:rsidRDefault="00E61080"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lastRenderedPageBreak/>
        <w:t>Name Tags</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Name tags are needed for new members and newly elected positions. 13 name tags are needed and the price will be $ 143. Gallow moves to approve and Rogers’s seconds. The motion passes with </w:t>
      </w:r>
      <w:r>
        <w:rPr>
          <w:rFonts w:ascii="Times New Roman" w:eastAsia="Times New Roman" w:hAnsi="Times New Roman" w:cs="Times New Roman"/>
          <w:b/>
          <w:spacing w:val="-5"/>
          <w:sz w:val="24"/>
          <w:szCs w:val="24"/>
        </w:rPr>
        <w:t xml:space="preserve">6 ayes, 0 nays, and with 1 abstention. </w:t>
      </w:r>
    </w:p>
    <w:p w14:paraId="34703FBA" w14:textId="1A3F5ECE" w:rsidR="00E61080" w:rsidRDefault="00E61080"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sidRPr="00E61080">
        <w:rPr>
          <w:rFonts w:ascii="Times New Roman" w:eastAsia="Times New Roman" w:hAnsi="Times New Roman" w:cs="Times New Roman"/>
          <w:b/>
          <w:spacing w:val="-5"/>
          <w:sz w:val="24"/>
          <w:szCs w:val="24"/>
          <w:u w:val="single"/>
        </w:rPr>
        <w:t>Starbucks</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There will be guidelines for the finals week event emphasizing that there will not be extras added to the free coffee. Deville moves to approve $5000 for the event and Gallow seconds. The motion passes with </w:t>
      </w:r>
      <w:r>
        <w:rPr>
          <w:rFonts w:ascii="Times New Roman" w:eastAsia="Times New Roman" w:hAnsi="Times New Roman" w:cs="Times New Roman"/>
          <w:b/>
          <w:spacing w:val="-5"/>
          <w:sz w:val="24"/>
          <w:szCs w:val="24"/>
        </w:rPr>
        <w:t xml:space="preserve">6 ayes, 0 nays, and with 1 abstention. </w:t>
      </w:r>
    </w:p>
    <w:p w14:paraId="0C24B8EA" w14:textId="5C13AD41" w:rsidR="00E61080" w:rsidRDefault="00E61080" w:rsidP="00135649">
      <w:pPr>
        <w:pStyle w:val="ListParagraph"/>
        <w:numPr>
          <w:ilvl w:val="1"/>
          <w:numId w:val="2"/>
        </w:numPr>
        <w:spacing w:after="0" w:line="240" w:lineRule="auto"/>
        <w:rPr>
          <w:rFonts w:ascii="Times New Roman" w:eastAsia="Times New Roman" w:hAnsi="Times New Roman" w:cs="Times New Roman"/>
          <w:b/>
          <w:spacing w:val="-5"/>
          <w:sz w:val="24"/>
          <w:szCs w:val="24"/>
        </w:rPr>
      </w:pPr>
      <w:r w:rsidRPr="00E61080">
        <w:rPr>
          <w:rFonts w:ascii="Times New Roman" w:eastAsia="Times New Roman" w:hAnsi="Times New Roman" w:cs="Times New Roman"/>
          <w:b/>
          <w:spacing w:val="-5"/>
          <w:sz w:val="24"/>
          <w:szCs w:val="24"/>
          <w:u w:val="single"/>
        </w:rPr>
        <w:t>Hammocks</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VP walls searched out hammocks that could be used for students on campus to relax. There will be 5 custom made Hammocks with LSUA color and SG logos. The price will be $ 1,300. Poles may be necessary and </w:t>
      </w:r>
      <w:r w:rsidR="00AF1755">
        <w:rPr>
          <w:rFonts w:ascii="Times New Roman" w:eastAsia="Times New Roman" w:hAnsi="Times New Roman" w:cs="Times New Roman"/>
          <w:spacing w:val="-5"/>
          <w:sz w:val="24"/>
          <w:szCs w:val="24"/>
        </w:rPr>
        <w:t xml:space="preserve">they are priced at $850 for 10 poles. VP walls suggest a grand total of $2,300. Deville moves to approve $2,300 for the hammocks and Gallow seconds. The motion passes with </w:t>
      </w:r>
      <w:r w:rsidR="00AF1755">
        <w:rPr>
          <w:rFonts w:ascii="Times New Roman" w:eastAsia="Times New Roman" w:hAnsi="Times New Roman" w:cs="Times New Roman"/>
          <w:b/>
          <w:spacing w:val="-5"/>
          <w:sz w:val="24"/>
          <w:szCs w:val="24"/>
        </w:rPr>
        <w:t xml:space="preserve">6 ayes, 0 nays, and with 1 abstention. </w:t>
      </w:r>
    </w:p>
    <w:p w14:paraId="50F1E09E" w14:textId="77777777" w:rsidR="00AF1755" w:rsidRDefault="00AF1755" w:rsidP="00AF1755">
      <w:pPr>
        <w:pStyle w:val="ListParagraph"/>
        <w:numPr>
          <w:ilvl w:val="0"/>
          <w:numId w:val="2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Morris, Gallow, and Fruge exit assembly, therefore, quorum lost at 3:28 pm.</w:t>
      </w:r>
    </w:p>
    <w:p w14:paraId="57C92EC2" w14:textId="66A128B4" w:rsidR="00AF1755" w:rsidRPr="00AF1755" w:rsidRDefault="00AF1755" w:rsidP="00AF175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April</w:t>
      </w:r>
      <w:r w:rsidRPr="00AF1755">
        <w:rPr>
          <w:rFonts w:ascii="Times New Roman" w:eastAsia="Times New Roman" w:hAnsi="Times New Roman" w:cs="Times New Roman"/>
          <w:b/>
          <w:spacing w:val="-5"/>
          <w:sz w:val="24"/>
          <w:szCs w:val="24"/>
          <w:u w:val="single"/>
        </w:rPr>
        <w:t xml:space="preserve"> 16</w:t>
      </w:r>
      <w:r w:rsidRPr="00AF1755">
        <w:rPr>
          <w:rFonts w:ascii="Times New Roman" w:eastAsia="Times New Roman" w:hAnsi="Times New Roman" w:cs="Times New Roman"/>
          <w:b/>
          <w:spacing w:val="-5"/>
          <w:sz w:val="24"/>
          <w:szCs w:val="24"/>
          <w:u w:val="single"/>
          <w:vertAlign w:val="superscript"/>
        </w:rPr>
        <w:t>th</w:t>
      </w:r>
      <w:r w:rsidRPr="00AF1755">
        <w:rPr>
          <w:rFonts w:ascii="Times New Roman" w:eastAsia="Times New Roman" w:hAnsi="Times New Roman" w:cs="Times New Roman"/>
          <w:b/>
          <w:spacing w:val="-5"/>
          <w:sz w:val="24"/>
          <w:szCs w:val="24"/>
          <w:u w:val="single"/>
        </w:rPr>
        <w:t xml:space="preserve"> Trip</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is asking that all SG members accompany him to the state capital from 10am to 4pm.  </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1A2DEBB4"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Public Relations</w:t>
      </w:r>
    </w:p>
    <w:p w14:paraId="170D7658" w14:textId="191F1691"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Appropriations</w:t>
      </w:r>
    </w:p>
    <w:p w14:paraId="60B5CF43" w14:textId="77777777"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Events</w:t>
      </w:r>
    </w:p>
    <w:p w14:paraId="009A0451" w14:textId="4E9B56CC" w:rsidR="00895DEC" w:rsidRPr="00DA1CB6"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A1CB6">
        <w:rPr>
          <w:rFonts w:ascii="Times New Roman" w:eastAsia="Times New Roman" w:hAnsi="Times New Roman" w:cs="Times New Roman"/>
          <w:b/>
          <w:bCs/>
          <w:spacing w:val="-5"/>
          <w:sz w:val="24"/>
          <w:szCs w:val="24"/>
          <w:u w:val="single"/>
        </w:rPr>
        <w:t>Adjournment</w:t>
      </w:r>
      <w:r w:rsidRPr="00DA1CB6">
        <w:rPr>
          <w:rFonts w:ascii="Times New Roman" w:eastAsia="Times New Roman" w:hAnsi="Times New Roman" w:cs="Times New Roman"/>
          <w:b/>
          <w:bCs/>
          <w:spacing w:val="-5"/>
          <w:sz w:val="24"/>
          <w:szCs w:val="24"/>
        </w:rPr>
        <w:t xml:space="preserve">- </w:t>
      </w:r>
      <w:r w:rsidR="00DC39EA">
        <w:rPr>
          <w:rFonts w:ascii="Times New Roman" w:eastAsia="Times New Roman" w:hAnsi="Times New Roman" w:cs="Times New Roman"/>
          <w:bCs/>
          <w:spacing w:val="-5"/>
          <w:sz w:val="24"/>
          <w:szCs w:val="24"/>
        </w:rPr>
        <w:t xml:space="preserve">Meeting Adjourned at </w:t>
      </w:r>
      <w:r w:rsidR="00AF1755">
        <w:rPr>
          <w:rFonts w:ascii="Times New Roman" w:eastAsia="Times New Roman" w:hAnsi="Times New Roman" w:cs="Times New Roman"/>
          <w:bCs/>
          <w:spacing w:val="-5"/>
          <w:sz w:val="24"/>
          <w:szCs w:val="24"/>
        </w:rPr>
        <w:t>3:36</w:t>
      </w: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945C" w14:textId="77777777" w:rsidR="007562C1" w:rsidRDefault="007562C1">
      <w:pPr>
        <w:spacing w:after="0" w:line="240" w:lineRule="auto"/>
      </w:pPr>
      <w:r>
        <w:separator/>
      </w:r>
    </w:p>
  </w:endnote>
  <w:endnote w:type="continuationSeparator" w:id="0">
    <w:p w14:paraId="16785BC3" w14:textId="77777777" w:rsidR="007562C1" w:rsidRDefault="0075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692570">
    <w:pPr>
      <w:pStyle w:val="Footer"/>
      <w:rPr>
        <w:sz w:val="17"/>
        <w:szCs w:val="17"/>
      </w:rPr>
    </w:pPr>
  </w:p>
  <w:p w14:paraId="0C04DAC2" w14:textId="77777777" w:rsidR="00E47E43" w:rsidRDefault="00692570">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603" w14:textId="581BA9EA"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AF1755">
      <w:rPr>
        <w:rStyle w:val="PageNumber"/>
        <w:noProof/>
        <w:sz w:val="17"/>
        <w:szCs w:val="17"/>
      </w:rPr>
      <w:t>2</w:t>
    </w:r>
    <w:r w:rsidR="00BC5A4C">
      <w:rPr>
        <w:rStyle w:val="PageNumber"/>
        <w:sz w:val="17"/>
        <w:szCs w:val="17"/>
      </w:rPr>
      <w:fldChar w:fldCharType="end"/>
    </w:r>
  </w:p>
  <w:p w14:paraId="63B15E55" w14:textId="77777777" w:rsidR="00E47E43" w:rsidRDefault="00692570">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7098" w14:textId="77777777" w:rsidR="007562C1" w:rsidRDefault="007562C1">
      <w:pPr>
        <w:spacing w:after="0" w:line="240" w:lineRule="auto"/>
      </w:pPr>
      <w:r>
        <w:separator/>
      </w:r>
    </w:p>
  </w:footnote>
  <w:footnote w:type="continuationSeparator" w:id="0">
    <w:p w14:paraId="720FA271" w14:textId="77777777" w:rsidR="007562C1" w:rsidRDefault="00756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8"/>
  </w:num>
  <w:num w:numId="9">
    <w:abstractNumId w:val="6"/>
  </w:num>
  <w:num w:numId="10">
    <w:abstractNumId w:val="7"/>
  </w:num>
  <w:num w:numId="11">
    <w:abstractNumId w:val="11"/>
  </w:num>
  <w:num w:numId="12">
    <w:abstractNumId w:val="19"/>
  </w:num>
  <w:num w:numId="13">
    <w:abstractNumId w:val="20"/>
  </w:num>
  <w:num w:numId="14">
    <w:abstractNumId w:val="10"/>
  </w:num>
  <w:num w:numId="15">
    <w:abstractNumId w:val="3"/>
  </w:num>
  <w:num w:numId="16">
    <w:abstractNumId w:val="9"/>
  </w:num>
  <w:num w:numId="17">
    <w:abstractNumId w:val="5"/>
  </w:num>
  <w:num w:numId="18">
    <w:abstractNumId w:val="13"/>
  </w:num>
  <w:num w:numId="19">
    <w:abstractNumId w:val="16"/>
  </w:num>
  <w:num w:numId="20">
    <w:abstractNumId w:val="17"/>
  </w:num>
  <w:num w:numId="21">
    <w:abstractNumId w:val="8"/>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567A"/>
    <w:rsid w:val="00536C65"/>
    <w:rsid w:val="005432A0"/>
    <w:rsid w:val="0054479B"/>
    <w:rsid w:val="0055268A"/>
    <w:rsid w:val="005534B0"/>
    <w:rsid w:val="00553E62"/>
    <w:rsid w:val="005540A8"/>
    <w:rsid w:val="005545BA"/>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FBD8-5BA2-4243-98A2-2F197100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Devon Deville</cp:lastModifiedBy>
  <cp:revision>5</cp:revision>
  <cp:lastPrinted>2018-02-06T20:05:00Z</cp:lastPrinted>
  <dcterms:created xsi:type="dcterms:W3CDTF">2019-04-26T18:13:00Z</dcterms:created>
  <dcterms:modified xsi:type="dcterms:W3CDTF">2019-04-26T18:16:00Z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