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3FD8" w:rsidR="003B6B69" w:rsidP="0C859500" w:rsidRDefault="003B6B69" w14:paraId="52901FFE" w14:textId="53DA30AA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F3F9234" w:rsidR="003B6B69">
        <w:rPr>
          <w:b w:val="1"/>
          <w:bCs w:val="1"/>
        </w:rPr>
        <w:t xml:space="preserve">Faculty Senate </w:t>
      </w:r>
      <w:r w:rsidRPr="0F3F9234" w:rsidR="00186E81">
        <w:rPr>
          <w:b w:val="1"/>
          <w:bCs w:val="1"/>
        </w:rPr>
        <w:t>Minutes</w:t>
      </w:r>
    </w:p>
    <w:p w:rsidR="29B02B96" w:rsidP="0F3F9234" w:rsidRDefault="29B02B96" w14:paraId="73248AD7" w14:textId="057D3877">
      <w:pPr>
        <w:pStyle w:val="NormalWeb"/>
        <w:suppressLineNumbers w:val="0"/>
        <w:bidi w:val="0"/>
        <w:spacing w:before="0" w:beforeAutospacing="off" w:after="0" w:afterAutospacing="off" w:line="259" w:lineRule="auto"/>
        <w:ind w:left="90" w:right="0"/>
        <w:jc w:val="center"/>
      </w:pPr>
      <w:r w:rsidR="29B02B96">
        <w:rPr/>
        <w:t>December 11, 2024</w:t>
      </w:r>
    </w:p>
    <w:p w:rsidR="79F2C9E8" w:rsidP="68BAF36E" w:rsidRDefault="79F2C9E8" w14:paraId="41854FE1" w14:textId="552748B7">
      <w:pPr>
        <w:pStyle w:val="NormalWeb"/>
        <w:suppressLineNumbers w:val="0"/>
        <w:bidi w:val="0"/>
        <w:spacing w:before="0" w:beforeAutospacing="off" w:after="0" w:afterAutospacing="off" w:line="259" w:lineRule="auto"/>
        <w:ind w:left="90" w:right="0"/>
        <w:jc w:val="center"/>
      </w:pPr>
      <w:r w:rsidR="79F2C9E8">
        <w:rPr/>
        <w:t>3:00 PM</w:t>
      </w:r>
    </w:p>
    <w:p w:rsidRPr="00373FD8" w:rsidR="003B6B69" w:rsidP="0C859500" w:rsidRDefault="009B7474" w14:paraId="7E282D69" w14:textId="5ABCD8F1">
      <w:pPr>
        <w:pStyle w:val="NormalWeb"/>
        <w:spacing w:before="0" w:beforeAutospacing="0" w:after="0" w:afterAutospacing="0"/>
        <w:ind w:left="90"/>
        <w:jc w:val="center"/>
      </w:pPr>
      <w:r>
        <w:t>Live Oaks Room</w:t>
      </w:r>
    </w:p>
    <w:p w:rsidRPr="00373FD8" w:rsidR="003B6B69" w:rsidP="0C859500" w:rsidRDefault="003B6B69" w14:paraId="2879D659" w14:textId="77777777">
      <w:pPr>
        <w:pStyle w:val="NormalWeb"/>
        <w:spacing w:before="0" w:beforeAutospacing="0" w:after="0" w:afterAutospacing="0"/>
        <w:jc w:val="center"/>
      </w:pPr>
    </w:p>
    <w:p w:rsidRPr="00373FD8" w:rsidR="003B6B69" w:rsidP="0C859500" w:rsidRDefault="003B6B69" w14:paraId="5A3EEBCB" w14:textId="1CFA8DE4">
      <w:pPr>
        <w:pStyle w:val="BodyText"/>
        <w:spacing w:before="1"/>
        <w:ind w:left="0"/>
      </w:pPr>
      <w:r w:rsidRPr="0C859500" w:rsidR="003B6B69">
        <w:rPr>
          <w:b w:val="1"/>
          <w:bCs w:val="1"/>
        </w:rPr>
        <w:t>Members</w:t>
      </w:r>
      <w:r w:rsidRPr="0C859500" w:rsidR="003B6B69">
        <w:rPr>
          <w:b w:val="1"/>
          <w:bCs w:val="1"/>
          <w:spacing w:val="-3"/>
        </w:rPr>
        <w:t xml:space="preserve"> </w:t>
      </w:r>
      <w:r w:rsidRPr="0C859500" w:rsidR="003B6B69">
        <w:rPr>
          <w:b w:val="1"/>
          <w:bCs w:val="1"/>
        </w:rPr>
        <w:t>Present:</w:t>
      </w:r>
      <w:r w:rsidRPr="0C859500" w:rsidR="003B6B69">
        <w:rPr>
          <w:b w:val="1"/>
          <w:bCs w:val="1"/>
          <w:spacing w:val="-4"/>
        </w:rPr>
        <w:t xml:space="preserve"> </w:t>
      </w:r>
      <w:r w:rsidRPr="0C859500" w:rsidR="001631FA">
        <w:rPr/>
        <w:t>Cynthia Thomas</w:t>
      </w:r>
      <w:r w:rsidRPr="0C859500" w:rsidR="001631FA">
        <w:rPr>
          <w:spacing w:val="-4"/>
        </w:rPr>
        <w:t xml:space="preserve"> (President), </w:t>
      </w:r>
      <w:r w:rsidRPr="0C859500" w:rsidR="00373FD8">
        <w:rPr>
          <w:spacing w:val="-4"/>
        </w:rPr>
        <w:t>Julie Gill (</w:t>
      </w:r>
      <w:r w:rsidRPr="0C859500" w:rsidR="001631FA">
        <w:rPr>
          <w:spacing w:val="-4"/>
        </w:rPr>
        <w:t xml:space="preserve">Vice </w:t>
      </w:r>
      <w:r w:rsidRPr="0C859500" w:rsidR="00373FD8">
        <w:rPr>
          <w:spacing w:val="-4"/>
        </w:rPr>
        <w:t xml:space="preserve">President), </w:t>
      </w:r>
      <w:r w:rsidRPr="0C859500" w:rsidR="003B6B69">
        <w:rPr/>
        <w:t>Rusty</w:t>
      </w:r>
      <w:r w:rsidRPr="0C859500" w:rsidR="003B6B69">
        <w:rPr>
          <w:spacing w:val="-4"/>
        </w:rPr>
        <w:t xml:space="preserve"> </w:t>
      </w:r>
      <w:r w:rsidRPr="0C859500" w:rsidR="003B6B69">
        <w:rPr/>
        <w:t>Gaspard, Matthew Stokes, Jacob Whitmore</w:t>
      </w:r>
      <w:r w:rsidRPr="0C859500" w:rsidR="00FD2D56">
        <w:rPr/>
        <w:t xml:space="preserve"> (Secretary</w:t>
      </w:r>
      <w:r w:rsidRPr="0C859500" w:rsidR="43523C57">
        <w:rPr/>
        <w:t>/note taker</w:t>
      </w:r>
      <w:r w:rsidRPr="0C859500" w:rsidR="00FD2D56">
        <w:rPr/>
        <w:t>)</w:t>
      </w:r>
      <w:r w:rsidRPr="0C859500" w:rsidR="003B6B69">
        <w:rPr/>
        <w:t>, Jialin Lei, Cole Franklin, Beverly Alwell,</w:t>
      </w:r>
      <w:r w:rsidRPr="0C859500" w:rsidR="001631FA">
        <w:rPr/>
        <w:t xml:space="preserve"> Guoyi Ke, C</w:t>
      </w:r>
      <w:r w:rsidR="00C90B38">
        <w:rPr/>
        <w:t>hristof</w:t>
      </w:r>
      <w:r w:rsidRPr="0C859500" w:rsidR="001631FA">
        <w:rPr/>
        <w:t xml:space="preserve"> Stumpf</w:t>
      </w:r>
      <w:r w:rsidRPr="0C859500" w:rsidR="7E0DF1F8">
        <w:rPr/>
        <w:t xml:space="preserve"> (Parliamentarian)</w:t>
      </w:r>
      <w:r w:rsidRPr="0C859500" w:rsidR="001631FA">
        <w:rPr/>
        <w:t xml:space="preserve">, Jennifer </w:t>
      </w:r>
      <w:r w:rsidRPr="0C859500" w:rsidR="001631FA">
        <w:rPr/>
        <w:t>Innerarity</w:t>
      </w:r>
      <w:r w:rsidRPr="0C859500" w:rsidR="004A1C6B">
        <w:rPr/>
        <w:t xml:space="preserve">, </w:t>
      </w:r>
      <w:r w:rsidRPr="0C859500" w:rsidR="130B7C63">
        <w:rPr/>
        <w:t>Lisa Bradford</w:t>
      </w:r>
    </w:p>
    <w:p w:rsidRPr="00373FD8" w:rsidR="003B6B69" w:rsidP="0C859500" w:rsidRDefault="003B6B69" w14:paraId="3AE8C3AE" w14:textId="77777777">
      <w:pPr>
        <w:pStyle w:val="BodyText"/>
        <w:spacing w:before="1"/>
        <w:ind w:left="0"/>
      </w:pPr>
    </w:p>
    <w:p w:rsidRPr="001E45F3" w:rsidR="003B6B69" w:rsidP="0C859500" w:rsidRDefault="003B6B69" w14:paraId="0EA7CA7F" w14:textId="0CF71FE3">
      <w:pPr>
        <w:rPr>
          <w:rFonts w:ascii="Times New Roman" w:hAnsi="Times New Roman" w:cs="Times New Roman"/>
          <w:spacing w:val="-1"/>
        </w:rPr>
      </w:pPr>
      <w:r w:rsidRPr="0C859500" w:rsidR="003B6B69">
        <w:rPr>
          <w:rFonts w:ascii="Times New Roman" w:hAnsi="Times New Roman" w:cs="Times New Roman"/>
          <w:b w:val="1"/>
          <w:bCs w:val="1"/>
        </w:rPr>
        <w:t>Members</w:t>
      </w:r>
      <w:r w:rsidRPr="0C859500" w:rsidR="003B6B69">
        <w:rPr>
          <w:rFonts w:ascii="Times New Roman" w:hAnsi="Times New Roman" w:cs="Times New Roman"/>
          <w:b w:val="1"/>
          <w:bCs w:val="1"/>
          <w:spacing w:val="-4"/>
        </w:rPr>
        <w:t xml:space="preserve"> </w:t>
      </w:r>
      <w:r w:rsidRPr="0C859500" w:rsidR="003B6B69">
        <w:rPr>
          <w:rFonts w:ascii="Times New Roman" w:hAnsi="Times New Roman" w:cs="Times New Roman"/>
          <w:b w:val="1"/>
          <w:bCs w:val="1"/>
        </w:rPr>
        <w:t>Absent:</w:t>
      </w:r>
      <w:r w:rsidRPr="0C859500" w:rsidR="0C5B5061">
        <w:rPr>
          <w:rFonts w:ascii="Times New Roman" w:hAnsi="Times New Roman" w:cs="Times New Roman"/>
          <w:b w:val="1"/>
          <w:bCs w:val="1"/>
        </w:rPr>
        <w:t xml:space="preserve"> </w:t>
      </w:r>
      <w:r w:rsidRPr="04DD9321" w:rsidR="752EAB42">
        <w:rPr>
          <w:rFonts w:ascii="Times New Roman" w:hAnsi="Times New Roman" w:cs="Times New Roman"/>
          <w:b w:val="0"/>
          <w:bCs w:val="0"/>
        </w:rPr>
        <w:t>Sona Kumar</w:t>
      </w:r>
    </w:p>
    <w:p w:rsidRPr="00373FD8" w:rsidR="003B6B69" w:rsidP="0C859500" w:rsidRDefault="003B6B69" w14:paraId="56102D45" w14:textId="77777777">
      <w:pPr>
        <w:pStyle w:val="BodyText"/>
        <w:spacing w:before="10"/>
        <w:ind w:left="0"/>
      </w:pPr>
    </w:p>
    <w:p w:rsidR="00FD1138" w:rsidP="0C859500" w:rsidRDefault="003B6B69" w14:paraId="55264FC6" w14:textId="77777777" w14:noSpellErr="1">
      <w:pPr>
        <w:rPr>
          <w:rFonts w:ascii="Times New Roman" w:hAnsi="Times New Roman" w:cs="Times New Roman"/>
          <w:b w:val="1"/>
          <w:bCs w:val="1"/>
          <w:spacing w:val="-3"/>
        </w:rPr>
      </w:pPr>
      <w:r w:rsidRPr="0C859500" w:rsidR="003B6B69">
        <w:rPr>
          <w:rFonts w:ascii="Times New Roman" w:hAnsi="Times New Roman" w:cs="Times New Roman"/>
          <w:b w:val="1"/>
          <w:bCs w:val="1"/>
        </w:rPr>
        <w:t>Guests</w:t>
      </w:r>
      <w:r w:rsidRPr="0C859500" w:rsidR="003B6B69">
        <w:rPr>
          <w:rFonts w:ascii="Times New Roman" w:hAnsi="Times New Roman" w:cs="Times New Roman"/>
          <w:b w:val="1"/>
          <w:bCs w:val="1"/>
          <w:spacing w:val="-4"/>
        </w:rPr>
        <w:t xml:space="preserve"> </w:t>
      </w:r>
      <w:r w:rsidRPr="0C859500" w:rsidR="003B6B69">
        <w:rPr>
          <w:rFonts w:ascii="Times New Roman" w:hAnsi="Times New Roman" w:cs="Times New Roman"/>
          <w:b w:val="1"/>
          <w:bCs w:val="1"/>
        </w:rPr>
        <w:t>Present:</w:t>
      </w:r>
      <w:r w:rsidRPr="0C859500" w:rsidR="003B6B69">
        <w:rPr>
          <w:rFonts w:ascii="Times New Roman" w:hAnsi="Times New Roman" w:cs="Times New Roman"/>
          <w:b w:val="1"/>
          <w:bCs w:val="1"/>
          <w:spacing w:val="-3"/>
        </w:rPr>
        <w:t xml:space="preserve"> </w:t>
      </w:r>
    </w:p>
    <w:p w:rsidR="68BAF36E" w:rsidP="68BAF36E" w:rsidRDefault="68BAF36E" w14:paraId="35CB758F" w14:textId="580F7174">
      <w:pPr>
        <w:rPr>
          <w:rFonts w:ascii="Times New Roman" w:hAnsi="Times New Roman" w:cs="Times New Roman"/>
          <w:b w:val="1"/>
          <w:bCs w:val="1"/>
        </w:rPr>
      </w:pPr>
    </w:p>
    <w:p w:rsidR="3F604829" w:rsidP="68BAF36E" w:rsidRDefault="3F604829" w14:paraId="74022CE4" w14:textId="1F4206D7">
      <w:pPr>
        <w:rPr>
          <w:rFonts w:ascii="Times New Roman" w:hAnsi="Times New Roman" w:cs="Times New Roman"/>
          <w:b w:val="0"/>
          <w:bCs w:val="0"/>
        </w:rPr>
      </w:pPr>
      <w:r w:rsidRPr="68BAF36E" w:rsidR="3F604829">
        <w:rPr>
          <w:rFonts w:ascii="Times New Roman" w:hAnsi="Times New Roman" w:cs="Times New Roman"/>
          <w:b w:val="0"/>
          <w:bCs w:val="0"/>
        </w:rPr>
        <w:t>Ahmed Sleman, Ph</w:t>
      </w:r>
      <w:r w:rsidRPr="68BAF36E" w:rsidR="58D32E79">
        <w:rPr>
          <w:rFonts w:ascii="Times New Roman" w:hAnsi="Times New Roman" w:cs="Times New Roman"/>
          <w:b w:val="0"/>
          <w:bCs w:val="0"/>
        </w:rPr>
        <w:t>.</w:t>
      </w:r>
      <w:r w:rsidRPr="68BAF36E" w:rsidR="3F604829">
        <w:rPr>
          <w:rFonts w:ascii="Times New Roman" w:hAnsi="Times New Roman" w:cs="Times New Roman"/>
          <w:b w:val="0"/>
          <w:bCs w:val="0"/>
        </w:rPr>
        <w:t>D</w:t>
      </w:r>
      <w:r w:rsidRPr="68BAF36E" w:rsidR="053C0913">
        <w:rPr>
          <w:rFonts w:ascii="Times New Roman" w:hAnsi="Times New Roman" w:cs="Times New Roman"/>
          <w:b w:val="0"/>
          <w:bCs w:val="0"/>
        </w:rPr>
        <w:t>.</w:t>
      </w:r>
      <w:r w:rsidRPr="68BAF36E" w:rsidR="3F604829">
        <w:rPr>
          <w:rFonts w:ascii="Times New Roman" w:hAnsi="Times New Roman" w:cs="Times New Roman"/>
          <w:b w:val="0"/>
          <w:bCs w:val="0"/>
        </w:rPr>
        <w:t>, Assistant Professor of Computer Science</w:t>
      </w:r>
    </w:p>
    <w:p w:rsidR="5C7D0C9A" w:rsidP="68BAF36E" w:rsidRDefault="5C7D0C9A" w14:paraId="227ABE9B" w14:textId="101D5485">
      <w:pPr>
        <w:rPr>
          <w:rFonts w:ascii="Times New Roman" w:hAnsi="Times New Roman" w:cs="Times New Roman"/>
          <w:b w:val="0"/>
          <w:bCs w:val="0"/>
        </w:rPr>
      </w:pPr>
      <w:r w:rsidRPr="68BAF36E" w:rsidR="5C7D0C9A">
        <w:rPr>
          <w:rFonts w:ascii="Times New Roman" w:hAnsi="Times New Roman" w:cs="Times New Roman"/>
          <w:b w:val="0"/>
          <w:bCs w:val="0"/>
        </w:rPr>
        <w:t>Elizabeth Duck,</w:t>
      </w:r>
      <w:r w:rsidRPr="68BAF36E" w:rsidR="175F2407">
        <w:rPr>
          <w:rFonts w:ascii="Times New Roman" w:hAnsi="Times New Roman" w:cs="Times New Roman"/>
          <w:b w:val="0"/>
          <w:bCs w:val="0"/>
        </w:rPr>
        <w:t xml:space="preserve"> MHI, MLS (ASCP) CM, </w:t>
      </w:r>
      <w:r w:rsidRPr="68BAF36E" w:rsidR="048A856D">
        <w:rPr>
          <w:rFonts w:ascii="Times New Roman" w:hAnsi="Times New Roman" w:cs="Times New Roman"/>
          <w:b w:val="0"/>
          <w:bCs w:val="0"/>
        </w:rPr>
        <w:t xml:space="preserve">Assistant Professor of </w:t>
      </w:r>
      <w:r w:rsidRPr="68BAF36E" w:rsidR="5C7D0C9A">
        <w:rPr>
          <w:rFonts w:ascii="Times New Roman" w:hAnsi="Times New Roman" w:cs="Times New Roman"/>
          <w:b w:val="0"/>
          <w:bCs w:val="0"/>
        </w:rPr>
        <w:t>Allied Health</w:t>
      </w:r>
    </w:p>
    <w:p w:rsidR="0F3F9234" w:rsidP="0F3F9234" w:rsidRDefault="0F3F9234" w14:paraId="508007C9" w14:textId="0921E7DD">
      <w:pPr>
        <w:rPr>
          <w:rFonts w:ascii="Times New Roman" w:hAnsi="Times New Roman" w:cs="Times New Roman"/>
          <w:b w:val="0"/>
          <w:bCs w:val="0"/>
        </w:rPr>
      </w:pPr>
    </w:p>
    <w:p w:rsidR="009834AB" w:rsidP="04DD9321" w:rsidRDefault="009834AB" w14:paraId="7D0D3392" w14:textId="020A7BF0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/>
        </w:rPr>
      </w:pPr>
      <w:r w:rsidRPr="68BAF36E" w:rsidR="009834AB">
        <w:rPr>
          <w:rFonts w:ascii="Times" w:hAnsi="Times"/>
          <w:b w:val="1"/>
          <w:bCs w:val="1"/>
          <w:color w:val="000000" w:themeColor="text1" w:themeTint="FF" w:themeShade="FF"/>
        </w:rPr>
        <w:t>Welcome and Determination of quorum</w:t>
      </w:r>
      <w:r w:rsidRPr="68BAF36E" w:rsidR="009A02DE">
        <w:rPr>
          <w:rFonts w:ascii="Times" w:hAnsi="Times"/>
          <w:b w:val="1"/>
          <w:bCs w:val="1"/>
          <w:color w:val="000000" w:themeColor="text1" w:themeTint="FF" w:themeShade="FF"/>
        </w:rPr>
        <w:t xml:space="preserve">: </w:t>
      </w:r>
      <w:r w:rsidRPr="68BAF36E" w:rsidR="001E45F3">
        <w:rPr>
          <w:rFonts w:ascii="Times" w:hAnsi="Times"/>
          <w:color w:val="000000" w:themeColor="text1" w:themeTint="FF" w:themeShade="FF"/>
        </w:rPr>
        <w:t xml:space="preserve">The meeting came to order at </w:t>
      </w:r>
      <w:r w:rsidRPr="68BAF36E" w:rsidR="004A1C6B">
        <w:rPr>
          <w:rFonts w:ascii="Times" w:hAnsi="Times"/>
          <w:color w:val="000000" w:themeColor="text1" w:themeTint="FF" w:themeShade="FF"/>
        </w:rPr>
        <w:t>3:</w:t>
      </w:r>
      <w:r w:rsidRPr="68BAF36E" w:rsidR="7C028FB9">
        <w:rPr>
          <w:rFonts w:ascii="Times" w:hAnsi="Times"/>
          <w:color w:val="000000" w:themeColor="text1" w:themeTint="FF" w:themeShade="FF"/>
        </w:rPr>
        <w:t>02</w:t>
      </w:r>
      <w:r w:rsidRPr="68BAF36E" w:rsidR="004A1C6B">
        <w:rPr>
          <w:rFonts w:ascii="Times" w:hAnsi="Times"/>
          <w:color w:val="000000" w:themeColor="text1" w:themeTint="FF" w:themeShade="FF"/>
        </w:rPr>
        <w:t xml:space="preserve"> </w:t>
      </w:r>
      <w:r w:rsidRPr="68BAF36E" w:rsidR="001E45F3">
        <w:rPr>
          <w:rFonts w:ascii="Times" w:hAnsi="Times"/>
          <w:color w:val="000000" w:themeColor="text1" w:themeTint="FF" w:themeShade="FF"/>
        </w:rPr>
        <w:t>p.m.</w:t>
      </w:r>
      <w:r w:rsidRPr="68BAF36E" w:rsidR="001E45F3">
        <w:rPr>
          <w:rFonts w:ascii="Times" w:hAnsi="Times"/>
          <w:b w:val="1"/>
          <w:bCs w:val="1"/>
          <w:color w:val="000000" w:themeColor="text1" w:themeTint="FF" w:themeShade="FF"/>
        </w:rPr>
        <w:t xml:space="preserve">  </w:t>
      </w:r>
    </w:p>
    <w:p w:rsidR="009A02DE" w:rsidP="0C859500" w:rsidRDefault="009A02DE" w14:paraId="74E370CA" w14:textId="77777777">
      <w:pPr>
        <w:pStyle w:val="NormalWeb"/>
        <w:spacing w:before="0" w:beforeAutospacing="0" w:after="0" w:afterAutospacing="0"/>
        <w:rPr>
          <w:rFonts w:ascii="Times" w:hAnsi="Times"/>
          <w:b/>
          <w:bCs/>
          <w:color w:val="000000"/>
        </w:rPr>
      </w:pPr>
    </w:p>
    <w:p w:rsidR="05A8EC2D" w:rsidP="05A8EC2D" w:rsidRDefault="05A8EC2D" w14:paraId="7E830A6D" w14:textId="56DD320B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</w:rPr>
      </w:pPr>
      <w:r w:rsidRPr="68BAF36E" w:rsidR="009A02DE">
        <w:rPr>
          <w:rFonts w:ascii="Times" w:hAnsi="Times"/>
          <w:b w:val="1"/>
          <w:bCs w:val="1"/>
          <w:color w:val="000000" w:themeColor="text1" w:themeTint="FF" w:themeShade="FF"/>
        </w:rPr>
        <w:t>Brief guest updates</w:t>
      </w:r>
      <w:r w:rsidRPr="68BAF36E" w:rsidR="001E45F3">
        <w:rPr>
          <w:rFonts w:ascii="Times" w:hAnsi="Times"/>
          <w:b w:val="1"/>
          <w:bCs w:val="1"/>
          <w:color w:val="000000" w:themeColor="text1" w:themeTint="FF" w:themeShade="FF"/>
        </w:rPr>
        <w:t xml:space="preserve">: </w:t>
      </w:r>
    </w:p>
    <w:p w:rsidR="0F3F9234" w:rsidP="0F3F9234" w:rsidRDefault="0F3F9234" w14:paraId="11AD00B1" w14:textId="14B5B6D1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5A8EC2D" w:rsidP="05A8EC2D" w:rsidRDefault="05A8EC2D" w14:paraId="79F7FB22" w14:textId="7C9FDCB2">
      <w:pPr>
        <w:pStyle w:val="NormalWeb"/>
        <w:spacing w:before="0" w:beforeAutospacing="off" w:after="0" w:afterAutospacing="off"/>
        <w:rPr>
          <w:rFonts w:ascii="Times New Roman" w:hAnsi="Times New Roman" w:cs="Times New Roman"/>
          <w:b w:val="0"/>
          <w:bCs w:val="0"/>
        </w:rPr>
      </w:pPr>
      <w:r w:rsidRPr="68BAF36E" w:rsidR="5C047AB0">
        <w:rPr>
          <w:rFonts w:ascii="Times New Roman" w:hAnsi="Times New Roman" w:cs="Times New Roman"/>
          <w:b w:val="0"/>
          <w:bCs w:val="0"/>
        </w:rPr>
        <w:t>No</w:t>
      </w:r>
      <w:r w:rsidRPr="68BAF36E" w:rsidR="11D1ABE8">
        <w:rPr>
          <w:rFonts w:ascii="Times New Roman" w:hAnsi="Times New Roman" w:cs="Times New Roman"/>
          <w:b w:val="0"/>
          <w:bCs w:val="0"/>
        </w:rPr>
        <w:t xml:space="preserve"> guests p</w:t>
      </w:r>
      <w:r w:rsidRPr="68BAF36E" w:rsidR="5C047AB0">
        <w:rPr>
          <w:rFonts w:ascii="Times New Roman" w:hAnsi="Times New Roman" w:cs="Times New Roman"/>
          <w:b w:val="0"/>
          <w:bCs w:val="0"/>
        </w:rPr>
        <w:t>resent</w:t>
      </w:r>
    </w:p>
    <w:p w:rsidR="04DD9321" w:rsidP="04DD9321" w:rsidRDefault="04DD9321" w14:paraId="1F7A17DA" w14:textId="52054A3B">
      <w:pPr>
        <w:pStyle w:val="NormalWeb"/>
        <w:spacing w:before="0" w:beforeAutospacing="off" w:after="0" w:afterAutospacing="off"/>
        <w:ind w:left="720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</w:p>
    <w:p w:rsidR="04DD9321" w:rsidP="68BAF36E" w:rsidRDefault="04DD9321" w14:paraId="025DD286" w14:textId="3BE585FB">
      <w:pPr>
        <w:pStyle w:val="NormalWeb"/>
        <w:spacing w:before="0" w:beforeAutospacing="off" w:after="0" w:afterAutospacing="off"/>
        <w:ind/>
        <w:rPr>
          <w:rFonts w:ascii="Times" w:hAnsi="Times"/>
          <w:color w:val="000000" w:themeColor="text1" w:themeTint="FF" w:themeShade="FF"/>
          <w:u w:val="single"/>
        </w:rPr>
      </w:pPr>
      <w:r w:rsidRPr="68BAF36E" w:rsidR="5C047AB0">
        <w:rPr>
          <w:rFonts w:ascii="Times" w:hAnsi="Times"/>
          <w:b w:val="1"/>
          <w:bCs w:val="1"/>
          <w:color w:val="000000" w:themeColor="text1" w:themeTint="FF" w:themeShade="FF"/>
          <w:u w:val="single"/>
        </w:rPr>
        <w:t xml:space="preserve">Faculty Senate Meeting Minutes: </w:t>
      </w:r>
    </w:p>
    <w:p w:rsidR="04DD9321" w:rsidP="68BAF36E" w:rsidRDefault="04DD9321" w14:paraId="21E6CFE9" w14:textId="7FF5B0A4">
      <w:pPr>
        <w:pStyle w:val="NormalWeb"/>
        <w:numPr>
          <w:ilvl w:val="0"/>
          <w:numId w:val="18"/>
        </w:numPr>
        <w:spacing w:before="0" w:beforeAutospacing="off" w:after="0" w:afterAutospacing="off"/>
        <w:ind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5C047AB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Motion to Accept Minutes from 2024-11-13 Meeting:</w:t>
      </w:r>
    </w:p>
    <w:p w:rsidR="04DD9321" w:rsidP="68BAF36E" w:rsidRDefault="04DD9321" w14:paraId="23F5459F" w14:textId="100534FB">
      <w:pPr>
        <w:pStyle w:val="NormalWeb"/>
        <w:numPr>
          <w:ilvl w:val="1"/>
          <w:numId w:val="18"/>
        </w:numPr>
        <w:spacing w:before="0" w:beforeAutospacing="off" w:after="0" w:afterAutospacing="off"/>
        <w:ind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5C047AB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Motion:</w:t>
      </w:r>
      <w:r w:rsidRPr="68BAF36E" w:rsidR="284CFF9A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</w:t>
      </w:r>
      <w:r w:rsidRPr="68BAF36E" w:rsidR="367F4107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J. </w:t>
      </w:r>
      <w:r w:rsidRPr="68BAF36E" w:rsidR="0DA9A5B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Gill,</w:t>
      </w:r>
      <w:r w:rsidRPr="68BAF36E" w:rsidR="5C047AB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Second: </w:t>
      </w:r>
      <w:r w:rsidRPr="68BAF36E" w:rsidR="4A939A9D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C. Stumpf</w:t>
      </w:r>
    </w:p>
    <w:p w:rsidR="04DD9321" w:rsidP="68BAF36E" w:rsidRDefault="04DD9321" w14:paraId="3E22FFED" w14:textId="3AA80C1B">
      <w:pPr>
        <w:pStyle w:val="NormalWeb"/>
        <w:numPr>
          <w:ilvl w:val="1"/>
          <w:numId w:val="18"/>
        </w:numPr>
        <w:spacing w:before="0" w:beforeAutospacing="off" w:after="0" w:afterAutospacing="off"/>
        <w:ind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5C047AB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Approved: 1</w:t>
      </w:r>
      <w:r w:rsidRPr="68BAF36E" w:rsidR="37EF937F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2</w:t>
      </w:r>
      <w:r w:rsidRPr="68BAF36E" w:rsidR="5C047AB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-0-0 </w:t>
      </w:r>
    </w:p>
    <w:p w:rsidR="04DD9321" w:rsidP="68BAF36E" w:rsidRDefault="04DD9321" w14:paraId="0FAAC92D" w14:textId="71B74B68">
      <w:pPr>
        <w:pStyle w:val="NormalWeb"/>
        <w:spacing w:before="0" w:beforeAutospacing="off" w:after="0" w:afterAutospacing="off"/>
        <w:ind w:left="0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</w:p>
    <w:p w:rsidR="04DD9321" w:rsidP="68BAF36E" w:rsidRDefault="04DD9321" w14:paraId="5CCF909C" w14:textId="40622F5E">
      <w:pPr>
        <w:pStyle w:val="NormalWeb"/>
        <w:spacing w:before="0" w:beforeAutospacing="off" w:after="0" w:afterAutospacing="off"/>
        <w:ind w:left="0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25643248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Vote to seat Sarah Barnes as an unofficial alternate for Sona Kumar (Allied Health)</w:t>
      </w:r>
      <w:r w:rsidRPr="68BAF36E" w:rsidR="5DE36E04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:</w:t>
      </w:r>
    </w:p>
    <w:p w:rsidR="25643248" w:rsidP="68BAF36E" w:rsidRDefault="25643248" w14:paraId="6507E95D" w14:textId="3F233254">
      <w:pPr>
        <w:pStyle w:val="NormalWeb"/>
        <w:numPr>
          <w:ilvl w:val="1"/>
          <w:numId w:val="18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25643248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Motion: J. </w:t>
      </w:r>
      <w:r w:rsidRPr="68BAF36E" w:rsidR="25643248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Gill,</w:t>
      </w:r>
      <w:r w:rsidRPr="68BAF36E" w:rsidR="25643248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Second: C. Stumpf</w:t>
      </w:r>
    </w:p>
    <w:p w:rsidR="25643248" w:rsidP="68BAF36E" w:rsidRDefault="25643248" w14:paraId="3BAD7322" w14:textId="3C895C0C">
      <w:pPr>
        <w:pStyle w:val="NormalWeb"/>
        <w:numPr>
          <w:ilvl w:val="1"/>
          <w:numId w:val="18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25643248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Approved: 12-0-0</w:t>
      </w:r>
    </w:p>
    <w:p w:rsidR="68BAF36E" w:rsidP="68BAF36E" w:rsidRDefault="68BAF36E" w14:paraId="44EE7D87" w14:textId="38526241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  <w:u w:val="single"/>
        </w:rPr>
      </w:pPr>
    </w:p>
    <w:p w:rsidR="05D530F3" w:rsidP="18EF113B" w:rsidRDefault="05D530F3" w14:paraId="7E6D56C9" w14:textId="0E9850DF">
      <w:pPr>
        <w:pStyle w:val="NormalWeb"/>
        <w:spacing w:before="0" w:beforeAutospacing="off" w:after="0" w:afterAutospacing="off"/>
        <w:rPr>
          <w:rFonts w:ascii="Times" w:hAnsi="Times"/>
          <w:color w:val="000000" w:themeColor="text1" w:themeTint="FF" w:themeShade="FF"/>
          <w:u w:val="single"/>
        </w:rPr>
      </w:pPr>
      <w:r w:rsidRPr="68BAF36E" w:rsidR="05D530F3">
        <w:rPr>
          <w:rFonts w:ascii="Times" w:hAnsi="Times"/>
          <w:b w:val="1"/>
          <w:bCs w:val="1"/>
          <w:color w:val="000000" w:themeColor="text1" w:themeTint="FF" w:themeShade="FF"/>
          <w:u w:val="single"/>
        </w:rPr>
        <w:t>Report of President:</w:t>
      </w:r>
    </w:p>
    <w:p w:rsidR="68BAF36E" w:rsidP="68BAF36E" w:rsidRDefault="68BAF36E" w14:paraId="277AFAF8" w14:textId="0AC3827B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 w:themeColor="text1" w:themeTint="FF" w:themeShade="FF"/>
          <w:u w:val="single"/>
        </w:rPr>
      </w:pPr>
    </w:p>
    <w:p w:rsidR="19E1D4F0" w:rsidP="68BAF36E" w:rsidRDefault="19E1D4F0" w14:paraId="6C5DA4AB" w14:textId="135D66BA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19E1D4F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Cynthia Thomas </w:t>
      </w:r>
      <w:r w:rsidRPr="68BAF36E" w:rsidR="19E1D4F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discuss</w:t>
      </w:r>
      <w:r w:rsidRPr="68BAF36E" w:rsidR="421B6459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ed</w:t>
      </w:r>
      <w:r w:rsidRPr="68BAF36E" w:rsidR="19E1D4F0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the following:</w:t>
      </w:r>
    </w:p>
    <w:p w:rsidR="5363469B" w:rsidP="68BAF36E" w:rsidRDefault="5363469B" w14:paraId="507F1767" w14:textId="60F13DB0">
      <w:pPr>
        <w:pStyle w:val="NormalWeb"/>
        <w:numPr>
          <w:ilvl w:val="0"/>
          <w:numId w:val="37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5363469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Adam Lord and Mira Parks of Strat Comm will offer Canva training to faculty</w:t>
      </w:r>
      <w:r w:rsidRPr="68BAF36E" w:rsidR="3EEAF041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(potentially return week of Spring 2025)</w:t>
      </w:r>
      <w:r w:rsidRPr="68BAF36E" w:rsidR="5363469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. They agreed to be responsive to all requests. </w:t>
      </w:r>
      <w:r w:rsidRPr="68BAF36E" w:rsidR="7FDB0F4E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The process is still that Department Chairs must make requests for departmental communications, but those in charge of specific programs can do it themselves, too. </w:t>
      </w:r>
      <w:r w:rsidRPr="68BAF36E" w:rsidR="1DFCB246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They also suggested that student workers could help with Canva tasks. </w:t>
      </w:r>
      <w:r w:rsidRPr="68BAF36E" w:rsidR="37D44367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They asked for as much lead time as possible on requests. </w:t>
      </w:r>
    </w:p>
    <w:p w:rsidR="7B44C8C4" w:rsidP="68BAF36E" w:rsidRDefault="7B44C8C4" w14:paraId="4E2869B5" w14:textId="5920F81C">
      <w:pPr>
        <w:pStyle w:val="NormalWeb"/>
        <w:numPr>
          <w:ilvl w:val="0"/>
          <w:numId w:val="37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68BAF36E" w:rsidR="7B44C8C4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The library is working on getting prices for all databases and journals </w:t>
      </w:r>
      <w:r w:rsidRPr="68BAF36E" w:rsidR="7B44C8C4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requested</w:t>
      </w:r>
      <w:r w:rsidRPr="68BAF36E" w:rsidR="7B44C8C4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, with SLT support for funding as much as is </w:t>
      </w:r>
      <w:r w:rsidRPr="68BAF36E" w:rsidR="7B44C8C4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appropriate</w:t>
      </w:r>
      <w:r w:rsidRPr="68BAF36E" w:rsidR="7B44C8C4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and economical. </w:t>
      </w:r>
      <w:r w:rsidRPr="68BAF36E" w:rsidR="5C3D65D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Discussion ensued about student database use and ensuring that these databases were in fact used. </w:t>
      </w:r>
    </w:p>
    <w:p w:rsidR="5C3D65DB" w:rsidP="68BAF36E" w:rsidRDefault="5C3D65DB" w14:paraId="6D06340C" w14:textId="6893DF91">
      <w:pPr>
        <w:pStyle w:val="NormalWeb"/>
        <w:numPr>
          <w:ilvl w:val="0"/>
          <w:numId w:val="37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  <w:r w:rsidRPr="4BC6C9E0" w:rsidR="5C3D65D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She asked that all departments urgently analyze any documents that will go into </w:t>
      </w:r>
      <w:r w:rsidRPr="4BC6C9E0" w:rsidR="5C3D65D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>Curriculog</w:t>
      </w:r>
      <w:r w:rsidRPr="4BC6C9E0" w:rsidR="5C3D65D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and through C&amp;C. She stressed the importance of ensuring there are no errors</w:t>
      </w:r>
      <w:r w:rsidRPr="4BC6C9E0" w:rsidR="1DBE508D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to make the process as streamlined as possible</w:t>
      </w:r>
      <w:r w:rsidRPr="4BC6C9E0" w:rsidR="1DBE508D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. </w:t>
      </w:r>
      <w:r w:rsidRPr="4BC6C9E0" w:rsidR="5C3D65DB">
        <w:rPr>
          <w:rFonts w:ascii="Times" w:hAnsi="Times"/>
          <w:b w:val="0"/>
          <w:bCs w:val="0"/>
          <w:color w:val="000000" w:themeColor="text1" w:themeTint="FF" w:themeShade="FF"/>
          <w:u w:val="none"/>
        </w:rPr>
        <w:t xml:space="preserve"> </w:t>
      </w:r>
    </w:p>
    <w:p w:rsidR="4BC6C9E0" w:rsidP="4BC6C9E0" w:rsidRDefault="4BC6C9E0" w14:paraId="6CC89C11" w14:textId="088ED003">
      <w:pPr>
        <w:pStyle w:val="NormalWeb"/>
        <w:spacing w:before="0" w:beforeAutospacing="off" w:after="0" w:afterAutospacing="off"/>
        <w:ind w:left="720"/>
        <w:rPr>
          <w:rFonts w:ascii="Times" w:hAnsi="Times"/>
          <w:b w:val="0"/>
          <w:bCs w:val="0"/>
          <w:color w:val="000000" w:themeColor="text1" w:themeTint="FF" w:themeShade="FF"/>
          <w:u w:val="none"/>
        </w:rPr>
      </w:pPr>
    </w:p>
    <w:p w:rsidRPr="000468FA" w:rsidR="00FF008B" w:rsidP="0C859500" w:rsidRDefault="009834AB" w14:paraId="7D17DCA9" w14:textId="126B8259">
      <w:pPr>
        <w:pStyle w:val="NormalWeb"/>
        <w:spacing w:before="0" w:beforeAutospacing="0" w:after="0" w:afterAutospacing="0"/>
        <w:rPr>
          <w:rFonts w:ascii="Times" w:hAnsi="Times"/>
          <w:color w:val="000000"/>
          <w:u w:val="single"/>
        </w:rPr>
      </w:pPr>
      <w:r w:rsidRPr="000468FA">
        <w:rPr>
          <w:rFonts w:ascii="Times" w:hAnsi="Times"/>
          <w:b/>
          <w:bCs/>
          <w:color w:val="000000" w:themeColor="text1"/>
          <w:u w:val="single"/>
        </w:rPr>
        <w:t>Reports of Committees</w:t>
      </w:r>
      <w:r w:rsidRPr="000468FA" w:rsidR="009A02DE">
        <w:rPr>
          <w:rFonts w:ascii="Times" w:hAnsi="Times"/>
          <w:color w:val="000000" w:themeColor="text1"/>
          <w:u w:val="single"/>
        </w:rPr>
        <w:t xml:space="preserve">: </w:t>
      </w:r>
      <w:r w:rsidRPr="000468FA" w:rsidR="004A1C6B">
        <w:rPr>
          <w:rFonts w:ascii="Times" w:hAnsi="Times"/>
          <w:color w:val="000000" w:themeColor="text1"/>
          <w:u w:val="single"/>
        </w:rPr>
        <w:t xml:space="preserve"> </w:t>
      </w:r>
    </w:p>
    <w:p w:rsidR="009834AB" w:rsidP="04DD9321" w:rsidRDefault="009834AB" w14:paraId="2D40C7B1" w14:textId="07E6300B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/>
        </w:rPr>
      </w:pPr>
      <w:r w:rsidRPr="18EF113B" w:rsidR="009834AB">
        <w:rPr>
          <w:rFonts w:ascii="Times" w:hAnsi="Times"/>
          <w:b w:val="1"/>
          <w:bCs w:val="1"/>
          <w:color w:val="000000" w:themeColor="text1" w:themeTint="FF" w:themeShade="FF"/>
        </w:rPr>
        <w:t>Ad-Hoc Committee Reports</w:t>
      </w:r>
      <w:r w:rsidRPr="18EF113B" w:rsidR="528EDA3B">
        <w:rPr>
          <w:rFonts w:ascii="Times" w:hAnsi="Times"/>
          <w:b w:val="1"/>
          <w:bCs w:val="1"/>
          <w:color w:val="000000" w:themeColor="text1" w:themeTint="FF" w:themeShade="FF"/>
        </w:rPr>
        <w:t xml:space="preserve"> given by Julie Gill</w:t>
      </w:r>
    </w:p>
    <w:p w:rsidRPr="00BB735C" w:rsidR="000D0162" w:rsidP="04DD9321" w:rsidRDefault="000D0162" w14:paraId="19D7BF1F" w14:textId="23D71933">
      <w:pPr>
        <w:pStyle w:val="NormalWeb"/>
        <w:spacing w:before="0" w:beforeAutospacing="off" w:after="0" w:afterAutospacing="off"/>
        <w:ind w:left="720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60EC882B" w:rsidP="05A8EC2D" w:rsidRDefault="60EC882B" w14:paraId="0ED5C885" w14:textId="0BC99E6D">
      <w:pPr>
        <w:pStyle w:val="NormalWeb"/>
        <w:spacing w:before="0" w:beforeAutospacing="off" w:after="0" w:afterAutospacing="off"/>
        <w:ind w:left="0"/>
        <w:rPr>
          <w:rFonts w:ascii="Times" w:hAnsi="Times"/>
          <w:b w:val="1"/>
          <w:bCs w:val="1"/>
          <w:color w:val="000000" w:themeColor="text1" w:themeTint="FF" w:themeShade="FF"/>
        </w:rPr>
      </w:pPr>
      <w:r w:rsidRPr="05A8EC2D" w:rsidR="60EC882B">
        <w:rPr>
          <w:rFonts w:ascii="Times" w:hAnsi="Times"/>
          <w:b w:val="1"/>
          <w:bCs w:val="1"/>
          <w:color w:val="000000" w:themeColor="text1" w:themeTint="FF" w:themeShade="FF"/>
        </w:rPr>
        <w:t>Courses and Curriculum Committee:</w:t>
      </w:r>
      <w:r w:rsidRPr="05A8EC2D" w:rsidR="035FC2EB">
        <w:rPr>
          <w:rFonts w:ascii="Times" w:hAnsi="Times"/>
          <w:b w:val="1"/>
          <w:bCs w:val="1"/>
          <w:color w:val="000000" w:themeColor="text1" w:themeTint="FF" w:themeShade="FF"/>
        </w:rPr>
        <w:t xml:space="preserve"> </w:t>
      </w:r>
    </w:p>
    <w:p w:rsidRPr="00BB735C" w:rsidR="000D0162" w:rsidP="04DD9321" w:rsidRDefault="000D0162" w14:paraId="751BFD80" w14:textId="1DBE3A31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645EFD1F" w:rsidR="2C53678C">
        <w:rPr>
          <w:rFonts w:ascii="Times" w:hAnsi="Times"/>
          <w:b w:val="0"/>
          <w:bCs w:val="0"/>
          <w:color w:val="000000" w:themeColor="text1" w:themeTint="FF" w:themeShade="FF"/>
        </w:rPr>
        <w:t>Motion to accept C&amp;C minutes</w:t>
      </w:r>
      <w:r w:rsidRPr="645EFD1F" w:rsidR="13C81925">
        <w:rPr>
          <w:rFonts w:ascii="Times" w:hAnsi="Times"/>
          <w:b w:val="0"/>
          <w:bCs w:val="0"/>
          <w:color w:val="000000" w:themeColor="text1" w:themeTint="FF" w:themeShade="FF"/>
        </w:rPr>
        <w:t xml:space="preserve"> from 2024-11-18: </w:t>
      </w:r>
    </w:p>
    <w:p w:rsidRPr="00BB735C" w:rsidR="000D0162" w:rsidP="04DD9321" w:rsidRDefault="000D0162" w14:paraId="07A52E18" w14:textId="32D2A5D3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68BAF36E" w:rsidR="2C53678C">
        <w:rPr>
          <w:rFonts w:ascii="Times" w:hAnsi="Times"/>
          <w:b w:val="0"/>
          <w:bCs w:val="0"/>
          <w:color w:val="000000" w:themeColor="text1" w:themeTint="FF" w:themeShade="FF"/>
        </w:rPr>
        <w:t xml:space="preserve">Motion: </w:t>
      </w:r>
      <w:r w:rsidRPr="68BAF36E" w:rsidR="12ED129D">
        <w:rPr>
          <w:rFonts w:ascii="Times" w:hAnsi="Times"/>
          <w:b w:val="0"/>
          <w:bCs w:val="0"/>
          <w:color w:val="000000" w:themeColor="text1" w:themeTint="FF" w:themeShade="FF"/>
        </w:rPr>
        <w:t>M. Stokes</w:t>
      </w:r>
      <w:r w:rsidRPr="68BAF36E" w:rsidR="2C53678C">
        <w:rPr>
          <w:rFonts w:ascii="Times" w:hAnsi="Times"/>
          <w:b w:val="0"/>
          <w:bCs w:val="0"/>
          <w:color w:val="000000" w:themeColor="text1" w:themeTint="FF" w:themeShade="FF"/>
        </w:rPr>
        <w:t xml:space="preserve">, Second: </w:t>
      </w:r>
      <w:r w:rsidRPr="68BAF36E" w:rsidR="0EB23345">
        <w:rPr>
          <w:rFonts w:ascii="Times" w:hAnsi="Times"/>
          <w:b w:val="0"/>
          <w:bCs w:val="0"/>
          <w:color w:val="000000" w:themeColor="text1" w:themeTint="FF" w:themeShade="FF"/>
        </w:rPr>
        <w:t>B. Alwell</w:t>
      </w:r>
    </w:p>
    <w:p w:rsidRPr="00BB735C" w:rsidR="000D0162" w:rsidP="04DD9321" w:rsidRDefault="000D0162" w14:paraId="4AE6BD71" w14:textId="2CE7125F">
      <w:pPr>
        <w:pStyle w:val="NormalWeb"/>
        <w:numPr>
          <w:ilvl w:val="1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68BAF36E" w:rsidR="2C53678C">
        <w:rPr>
          <w:rFonts w:ascii="Times" w:hAnsi="Times"/>
          <w:b w:val="0"/>
          <w:bCs w:val="0"/>
          <w:color w:val="000000" w:themeColor="text1" w:themeTint="FF" w:themeShade="FF"/>
        </w:rPr>
        <w:t>Approved: 1</w:t>
      </w:r>
      <w:r w:rsidRPr="68BAF36E" w:rsidR="2B05ED05">
        <w:rPr>
          <w:rFonts w:ascii="Times" w:hAnsi="Times"/>
          <w:b w:val="0"/>
          <w:bCs w:val="0"/>
          <w:color w:val="000000" w:themeColor="text1" w:themeTint="FF" w:themeShade="FF"/>
        </w:rPr>
        <w:t>3</w:t>
      </w:r>
      <w:r w:rsidRPr="68BAF36E" w:rsidR="2C53678C">
        <w:rPr>
          <w:rFonts w:ascii="Times" w:hAnsi="Times"/>
          <w:b w:val="0"/>
          <w:bCs w:val="0"/>
          <w:color w:val="000000" w:themeColor="text1" w:themeTint="FF" w:themeShade="FF"/>
        </w:rPr>
        <w:t>-0-0</w:t>
      </w:r>
    </w:p>
    <w:p w:rsidR="32A9D90D" w:rsidP="68BAF36E" w:rsidRDefault="32A9D90D" w14:paraId="2D9AFC42" w14:textId="2103A14E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68BAF36E" w:rsidR="32A9D90D">
        <w:rPr>
          <w:rFonts w:ascii="Times" w:hAnsi="Times"/>
          <w:b w:val="0"/>
          <w:bCs w:val="0"/>
          <w:color w:val="000000" w:themeColor="text1" w:themeTint="FF" w:themeShade="FF"/>
        </w:rPr>
        <w:t xml:space="preserve">There were </w:t>
      </w:r>
      <w:r w:rsidRPr="68BAF36E" w:rsidR="32A9D90D">
        <w:rPr>
          <w:rFonts w:ascii="Times" w:hAnsi="Times"/>
          <w:b w:val="0"/>
          <w:bCs w:val="0"/>
          <w:color w:val="000000" w:themeColor="text1" w:themeTint="FF" w:themeShade="FF"/>
        </w:rPr>
        <w:t>numerous</w:t>
      </w:r>
      <w:r w:rsidRPr="68BAF36E" w:rsidR="32A9D90D">
        <w:rPr>
          <w:rFonts w:ascii="Times" w:hAnsi="Times"/>
          <w:b w:val="0"/>
          <w:bCs w:val="0"/>
          <w:color w:val="000000" w:themeColor="text1" w:themeTint="FF" w:themeShade="FF"/>
        </w:rPr>
        <w:t xml:space="preserve"> new courses proposed through C&amp;C and a new degree.</w:t>
      </w:r>
    </w:p>
    <w:p w:rsidR="32A9D90D" w:rsidP="68BAF36E" w:rsidRDefault="32A9D90D" w14:paraId="1A08CB59" w14:textId="76AE98AD">
      <w:pPr>
        <w:pStyle w:val="NormalWeb"/>
        <w:numPr>
          <w:ilvl w:val="0"/>
          <w:numId w:val="19"/>
        </w:numPr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4BC6C9E0" w:rsidR="32A9D90D">
        <w:rPr>
          <w:rFonts w:ascii="Times" w:hAnsi="Times"/>
          <w:b w:val="0"/>
          <w:bCs w:val="0"/>
          <w:color w:val="000000" w:themeColor="text1" w:themeTint="FF" w:themeShade="FF"/>
        </w:rPr>
        <w:t>These minutes will be sent out and reviewed by the Senate and all changes</w:t>
      </w:r>
      <w:r w:rsidRPr="4BC6C9E0" w:rsidR="31E94420">
        <w:rPr>
          <w:rFonts w:ascii="Times" w:hAnsi="Times"/>
          <w:b w:val="0"/>
          <w:bCs w:val="0"/>
          <w:color w:val="000000" w:themeColor="text1" w:themeTint="FF" w:themeShade="FF"/>
        </w:rPr>
        <w:t xml:space="preserve"> will be</w:t>
      </w:r>
      <w:r w:rsidRPr="4BC6C9E0" w:rsidR="32A9D90D">
        <w:rPr>
          <w:rFonts w:ascii="Times" w:hAnsi="Times"/>
          <w:b w:val="0"/>
          <w:bCs w:val="0"/>
          <w:color w:val="000000" w:themeColor="text1" w:themeTint="FF" w:themeShade="FF"/>
        </w:rPr>
        <w:t xml:space="preserve"> reviewed at the next meeting. </w:t>
      </w:r>
    </w:p>
    <w:p w:rsidRPr="00BB735C" w:rsidR="000D0162" w:rsidP="04DD9321" w:rsidRDefault="000D0162" w14:paraId="4BD7F9E9" w14:textId="41FBCD17">
      <w:pPr>
        <w:pStyle w:val="NormalWeb"/>
        <w:spacing w:before="0" w:beforeAutospacing="off" w:after="0" w:afterAutospacing="off"/>
        <w:ind w:left="0"/>
        <w:rPr>
          <w:rFonts w:ascii="Times" w:hAnsi="Times"/>
          <w:b w:val="0"/>
          <w:bCs w:val="0"/>
          <w:color w:val="000000"/>
        </w:rPr>
      </w:pPr>
    </w:p>
    <w:p w:rsidRPr="0C859500" w:rsidR="009B7474" w:rsidP="04DD9321" w:rsidRDefault="009834AB" w14:paraId="2CE67941" w14:textId="7F3A985C">
      <w:pPr>
        <w:pStyle w:val="NormalWeb"/>
        <w:spacing w:before="0" w:beforeAutospacing="off" w:after="0" w:afterAutospacing="off"/>
        <w:rPr>
          <w:rFonts w:ascii="Times" w:hAnsi="Times"/>
          <w:color w:val="000000" w:themeColor="text1"/>
        </w:rPr>
      </w:pPr>
      <w:r w:rsidRPr="04DD9321" w:rsidR="009834AB">
        <w:rPr>
          <w:rFonts w:ascii="Times" w:hAnsi="Times"/>
          <w:b w:val="1"/>
          <w:bCs w:val="1"/>
          <w:color w:val="000000" w:themeColor="text1" w:themeTint="FF" w:themeShade="FF"/>
        </w:rPr>
        <w:t>PS 209 Ad Hoc Committee</w:t>
      </w:r>
      <w:r w:rsidRPr="04DD9321" w:rsidR="00526E48">
        <w:rPr>
          <w:rFonts w:ascii="Times" w:hAnsi="Times"/>
          <w:b w:val="1"/>
          <w:bCs w:val="1"/>
          <w:color w:val="000000" w:themeColor="text1" w:themeTint="FF" w:themeShade="FF"/>
        </w:rPr>
        <w:t>:</w:t>
      </w:r>
      <w:r w:rsidRPr="04DD9321" w:rsidR="00526E48">
        <w:rPr>
          <w:rFonts w:ascii="Times" w:hAnsi="Times"/>
          <w:color w:val="000000" w:themeColor="text1" w:themeTint="FF" w:themeShade="FF"/>
        </w:rPr>
        <w:t xml:space="preserve"> </w:t>
      </w:r>
      <w:r w:rsidRPr="04DD9321" w:rsidR="02114685">
        <w:rPr>
          <w:rFonts w:ascii="Times" w:hAnsi="Times"/>
          <w:color w:val="000000" w:themeColor="text1" w:themeTint="FF" w:themeShade="FF"/>
        </w:rPr>
        <w:t>Not Discussed</w:t>
      </w:r>
    </w:p>
    <w:p w:rsidR="00F07C8F" w:rsidP="0C859500" w:rsidRDefault="00F07C8F" w14:paraId="12F23829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9834AB" w:rsidP="04DD9321" w:rsidRDefault="009834AB" w14:paraId="2498338E" w14:textId="4627A340">
      <w:pPr>
        <w:pStyle w:val="NormalWeb"/>
        <w:spacing w:before="0" w:beforeAutospacing="off" w:after="0" w:afterAutospacing="off"/>
        <w:rPr>
          <w:rFonts w:ascii="Times" w:hAnsi="Times"/>
          <w:color w:val="000000"/>
        </w:rPr>
      </w:pPr>
      <w:r w:rsidRPr="04DD9321" w:rsidR="009834AB">
        <w:rPr>
          <w:rFonts w:ascii="Times" w:hAnsi="Times"/>
          <w:b w:val="1"/>
          <w:bCs w:val="1"/>
          <w:color w:val="000000" w:themeColor="text1" w:themeTint="FF" w:themeShade="FF"/>
        </w:rPr>
        <w:t>PS 202</w:t>
      </w:r>
      <w:r w:rsidRPr="04DD9321" w:rsidR="004A1C6B">
        <w:rPr>
          <w:rFonts w:ascii="Times" w:hAnsi="Times"/>
          <w:b w:val="1"/>
          <w:bCs w:val="1"/>
          <w:color w:val="000000" w:themeColor="text1" w:themeTint="FF" w:themeShade="FF"/>
        </w:rPr>
        <w:t xml:space="preserve"> Ad Hoc Committee</w:t>
      </w:r>
      <w:r w:rsidRPr="04DD9321" w:rsidR="00526E48">
        <w:rPr>
          <w:rFonts w:ascii="Times" w:hAnsi="Times"/>
          <w:b w:val="1"/>
          <w:bCs w:val="1"/>
          <w:color w:val="000000" w:themeColor="text1" w:themeTint="FF" w:themeShade="FF"/>
        </w:rPr>
        <w:t>:</w:t>
      </w:r>
      <w:r w:rsidRPr="04DD9321" w:rsidR="00526E48">
        <w:rPr>
          <w:rFonts w:ascii="Times" w:hAnsi="Times"/>
          <w:color w:val="000000" w:themeColor="text1" w:themeTint="FF" w:themeShade="FF"/>
        </w:rPr>
        <w:t xml:space="preserve"> </w:t>
      </w:r>
      <w:r w:rsidRPr="04DD9321" w:rsidR="7AE904A6">
        <w:rPr>
          <w:rFonts w:ascii="Times" w:hAnsi="Times"/>
          <w:color w:val="000000" w:themeColor="text1" w:themeTint="FF" w:themeShade="FF"/>
        </w:rPr>
        <w:t>Not Discussed</w:t>
      </w:r>
    </w:p>
    <w:p w:rsidR="00F07C8F" w:rsidP="0C859500" w:rsidRDefault="00F07C8F" w14:paraId="156E7822" w14:textId="77777777">
      <w:pPr>
        <w:pStyle w:val="NormalWeb"/>
        <w:spacing w:before="0" w:beforeAutospacing="0" w:after="0" w:afterAutospacing="0"/>
        <w:rPr>
          <w:rFonts w:ascii="Times" w:hAnsi="Times"/>
          <w:color w:val="000000"/>
        </w:rPr>
      </w:pPr>
    </w:p>
    <w:p w:rsidR="000468FA" w:rsidP="68BAF36E" w:rsidRDefault="000468FA" w14:paraId="56A6CB59" w14:textId="18403D95">
      <w:pPr>
        <w:pStyle w:val="NormalWeb"/>
        <w:spacing w:before="0" w:beforeAutospacing="off" w:after="0" w:afterAutospacing="off"/>
        <w:rPr>
          <w:rFonts w:ascii="Times" w:hAnsi="Times"/>
          <w:color w:val="000000" w:themeColor="text1"/>
        </w:rPr>
      </w:pPr>
      <w:r w:rsidRPr="68BAF36E" w:rsidR="009834AB">
        <w:rPr>
          <w:rFonts w:ascii="Times" w:hAnsi="Times"/>
          <w:b w:val="1"/>
          <w:bCs w:val="1"/>
          <w:color w:val="000000" w:themeColor="text1" w:themeTint="FF" w:themeShade="FF"/>
        </w:rPr>
        <w:t>Admissions &amp; Standards Committee</w:t>
      </w:r>
      <w:r w:rsidRPr="68BAF36E" w:rsidR="00526E48">
        <w:rPr>
          <w:rFonts w:ascii="Times" w:hAnsi="Times"/>
          <w:b w:val="1"/>
          <w:bCs w:val="1"/>
          <w:color w:val="000000" w:themeColor="text1" w:themeTint="FF" w:themeShade="FF"/>
        </w:rPr>
        <w:t>:</w:t>
      </w:r>
      <w:r w:rsidRPr="68BAF36E" w:rsidR="00526E48">
        <w:rPr>
          <w:rFonts w:ascii="Times" w:hAnsi="Times"/>
          <w:color w:val="000000" w:themeColor="text1" w:themeTint="FF" w:themeShade="FF"/>
        </w:rPr>
        <w:t xml:space="preserve"> </w:t>
      </w:r>
      <w:r w:rsidRPr="68BAF36E" w:rsidR="3BD17955">
        <w:rPr>
          <w:rFonts w:ascii="Times" w:hAnsi="Times"/>
          <w:color w:val="000000" w:themeColor="text1" w:themeTint="FF" w:themeShade="FF"/>
        </w:rPr>
        <w:t>Not Discussed</w:t>
      </w:r>
    </w:p>
    <w:p w:rsidR="68BAF36E" w:rsidP="68BAF36E" w:rsidRDefault="68BAF36E" w14:paraId="224320B8" w14:textId="439FE8D0">
      <w:pPr>
        <w:pStyle w:val="NormalWeb"/>
        <w:spacing w:before="0" w:beforeAutospacing="off" w:after="0" w:afterAutospacing="off"/>
        <w:rPr>
          <w:rFonts w:ascii="Times" w:hAnsi="Times"/>
          <w:color w:val="000000" w:themeColor="text1" w:themeTint="FF" w:themeShade="FF"/>
        </w:rPr>
      </w:pPr>
    </w:p>
    <w:p w:rsidRPr="000468FA" w:rsidR="000468FA" w:rsidP="04DD9321" w:rsidRDefault="000468FA" w14:paraId="7937B4E5" w14:textId="1EAC450B">
      <w:pPr>
        <w:pStyle w:val="NormalWeb"/>
        <w:spacing w:before="0" w:beforeAutospacing="off" w:after="0" w:afterAutospacing="off"/>
        <w:rPr>
          <w:rFonts w:ascii="Times" w:hAnsi="Times"/>
          <w:b w:val="1"/>
          <w:bCs w:val="1"/>
          <w:color w:val="000000"/>
        </w:rPr>
      </w:pPr>
      <w:r w:rsidRPr="68BAF36E" w:rsidR="000468FA">
        <w:rPr>
          <w:rFonts w:ascii="Times" w:hAnsi="Times"/>
          <w:b w:val="1"/>
          <w:bCs w:val="1"/>
          <w:color w:val="000000" w:themeColor="text1" w:themeTint="FF" w:themeShade="FF"/>
        </w:rPr>
        <w:t>FPPC Committee:</w:t>
      </w:r>
      <w:r w:rsidRPr="68BAF36E" w:rsidR="2F04751A">
        <w:rPr>
          <w:rFonts w:ascii="Times" w:hAnsi="Times"/>
          <w:b w:val="1"/>
          <w:bCs w:val="1"/>
          <w:color w:val="000000" w:themeColor="text1" w:themeTint="FF" w:themeShade="FF"/>
        </w:rPr>
        <w:t xml:space="preserve"> </w:t>
      </w:r>
      <w:r w:rsidRPr="68BAF36E" w:rsidR="334E2B7F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68BAF36E" w:rsidP="68BAF36E" w:rsidRDefault="68BAF36E" w14:paraId="18798724" w14:textId="6DB4D8C7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4DD9321" w:rsidP="04DD9321" w:rsidRDefault="04DD9321" w14:paraId="4AA56C1A" w14:textId="7114AF17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F04751A">
        <w:rPr>
          <w:rFonts w:ascii="Times" w:hAnsi="Times"/>
          <w:b w:val="1"/>
          <w:bCs w:val="1"/>
          <w:color w:val="000000" w:themeColor="text1" w:themeTint="FF" w:themeShade="FF"/>
        </w:rPr>
        <w:t xml:space="preserve">PR Subcommittee: </w:t>
      </w:r>
      <w:r w:rsidRPr="05A8EC2D" w:rsidR="2F04751A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5A8EC2D" w:rsidR="1B1D3CDB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05A8EC2D" w:rsidP="05A8EC2D" w:rsidRDefault="05A8EC2D" w14:paraId="5E4E7164" w14:textId="4318977E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04DD9321" w:rsidP="04DD9321" w:rsidRDefault="04DD9321" w14:paraId="10D9605F" w14:textId="6E734826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31A837B7">
        <w:rPr>
          <w:rFonts w:ascii="Times" w:hAnsi="Times"/>
          <w:b w:val="1"/>
          <w:bCs w:val="1"/>
          <w:color w:val="000000" w:themeColor="text1" w:themeTint="FF" w:themeShade="FF"/>
        </w:rPr>
        <w:t>Budget and Review:</w:t>
      </w:r>
      <w:r w:rsidRPr="05A8EC2D" w:rsidR="31A837B7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5A8EC2D" w:rsidR="51C1FF31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05A8EC2D" w:rsidP="05A8EC2D" w:rsidRDefault="05A8EC2D" w14:paraId="664083B6" w14:textId="11C1FDA9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</w:p>
    <w:p w:rsidR="2B0FBCF5" w:rsidP="04DD9321" w:rsidRDefault="2B0FBCF5" w14:paraId="1E85DEBE" w14:textId="624B5FAF">
      <w:pPr>
        <w:pStyle w:val="NormalWeb"/>
        <w:spacing w:before="0" w:beforeAutospacing="off" w:after="0" w:afterAutospacing="off"/>
        <w:rPr>
          <w:rFonts w:ascii="Times" w:hAnsi="Times"/>
          <w:b w:val="0"/>
          <w:bCs w:val="0"/>
          <w:color w:val="000000" w:themeColor="text1" w:themeTint="FF" w:themeShade="FF"/>
        </w:rPr>
      </w:pPr>
      <w:r w:rsidRPr="05A8EC2D" w:rsidR="2B0FBCF5">
        <w:rPr>
          <w:rFonts w:ascii="Times" w:hAnsi="Times"/>
          <w:b w:val="1"/>
          <w:bCs w:val="1"/>
          <w:color w:val="000000" w:themeColor="text1" w:themeTint="FF" w:themeShade="FF"/>
        </w:rPr>
        <w:t>Improvement of Instruction:</w:t>
      </w:r>
      <w:r w:rsidRPr="05A8EC2D" w:rsidR="2B0FBCF5">
        <w:rPr>
          <w:rFonts w:ascii="Times" w:hAnsi="Times"/>
          <w:b w:val="0"/>
          <w:bCs w:val="0"/>
          <w:color w:val="000000" w:themeColor="text1" w:themeTint="FF" w:themeShade="FF"/>
        </w:rPr>
        <w:t xml:space="preserve"> </w:t>
      </w:r>
      <w:r w:rsidRPr="05A8EC2D" w:rsidR="38742D4A">
        <w:rPr>
          <w:rFonts w:ascii="Times" w:hAnsi="Times"/>
          <w:b w:val="0"/>
          <w:bCs w:val="0"/>
          <w:color w:val="000000" w:themeColor="text1" w:themeTint="FF" w:themeShade="FF"/>
        </w:rPr>
        <w:t>Not Discussed</w:t>
      </w:r>
    </w:p>
    <w:p w:rsidR="04DD9321" w:rsidP="04DD9321" w:rsidRDefault="04DD9321" w14:paraId="7BBC9713" w14:textId="6F76AA46">
      <w:pPr>
        <w:pStyle w:val="NormalWeb"/>
        <w:spacing w:before="0" w:beforeAutospacing="off" w:after="0" w:afterAutospacing="off"/>
      </w:pPr>
    </w:p>
    <w:p w:rsidRPr="000468FA" w:rsidR="009834AB" w:rsidP="68BAF36E" w:rsidRDefault="009834AB" w14:paraId="26B3269D" w14:textId="5AFDA003">
      <w:pPr>
        <w:pStyle w:val="NormalWeb"/>
        <w:spacing w:before="0" w:beforeAutospacing="off" w:after="0" w:afterAutospacing="off"/>
        <w:rPr>
          <w:b w:val="1"/>
          <w:bCs w:val="1"/>
          <w:color w:val="000000"/>
          <w:u w:val="single"/>
        </w:rPr>
      </w:pPr>
      <w:r w:rsidRPr="68BAF36E" w:rsidR="009834AB">
        <w:rPr>
          <w:b w:val="1"/>
          <w:bCs w:val="1"/>
          <w:color w:val="000000" w:themeColor="text1" w:themeTint="FF" w:themeShade="FF"/>
          <w:u w:val="single"/>
        </w:rPr>
        <w:t xml:space="preserve">Old </w:t>
      </w:r>
      <w:r w:rsidRPr="68BAF36E" w:rsidR="775AFD40">
        <w:rPr>
          <w:b w:val="1"/>
          <w:bCs w:val="1"/>
          <w:color w:val="000000" w:themeColor="text1" w:themeTint="FF" w:themeShade="FF"/>
          <w:u w:val="single"/>
        </w:rPr>
        <w:t>B</w:t>
      </w:r>
      <w:r w:rsidRPr="68BAF36E" w:rsidR="009834AB">
        <w:rPr>
          <w:b w:val="1"/>
          <w:bCs w:val="1"/>
          <w:color w:val="000000" w:themeColor="text1" w:themeTint="FF" w:themeShade="FF"/>
          <w:u w:val="single"/>
        </w:rPr>
        <w:t>usiness</w:t>
      </w:r>
      <w:r w:rsidRPr="68BAF36E" w:rsidR="001E45F3">
        <w:rPr>
          <w:b w:val="1"/>
          <w:bCs w:val="1"/>
          <w:color w:val="000000" w:themeColor="text1" w:themeTint="FF" w:themeShade="FF"/>
          <w:u w:val="single"/>
        </w:rPr>
        <w:t>:</w:t>
      </w:r>
    </w:p>
    <w:p w:rsidR="000468FA" w:rsidP="0C859500" w:rsidRDefault="001631FA" w14:paraId="24696F5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  <w:r w:rsidRPr="0C859500">
        <w:rPr>
          <w:rStyle w:val="normaltextrun"/>
          <w:rFonts w:eastAsiaTheme="majorEastAsia"/>
          <w:color w:val="000000" w:themeColor="text1"/>
        </w:rPr>
        <w:t>P</w:t>
      </w:r>
      <w:r w:rsidRPr="0C859500">
        <w:rPr>
          <w:rStyle w:val="normaltextrun"/>
          <w:rFonts w:eastAsiaTheme="majorEastAsia"/>
          <w:b/>
          <w:bCs/>
          <w:color w:val="000000" w:themeColor="text1"/>
        </w:rPr>
        <w:t xml:space="preserve">olicy </w:t>
      </w:r>
      <w:r w:rsidRPr="0C859500">
        <w:rPr>
          <w:rStyle w:val="normaltextrun"/>
          <w:rFonts w:eastAsiaTheme="majorEastAsia"/>
          <w:b/>
          <w:bCs/>
        </w:rPr>
        <w:t>Statement Revisions</w:t>
      </w:r>
    </w:p>
    <w:p w:rsidR="000468FA" w:rsidP="0C859500" w:rsidRDefault="000468FA" w14:paraId="69907A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:rsidRPr="00FF008B" w:rsidR="001631FA" w:rsidP="0F3F9234" w:rsidRDefault="000468FA" w14:paraId="7CF9ADA3" w14:textId="0FE736F6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b w:val="0"/>
          <w:bCs w:val="0"/>
          <w:color w:val="000000"/>
        </w:rPr>
      </w:pPr>
      <w:r w:rsidRPr="68BAF36E" w:rsidR="000468FA">
        <w:rPr>
          <w:rStyle w:val="normaltextrun"/>
          <w:rFonts w:eastAsia="" w:eastAsiaTheme="majorEastAsia"/>
          <w:b w:val="1"/>
          <w:bCs w:val="1"/>
        </w:rPr>
        <w:t>PS 209:</w:t>
      </w:r>
      <w:r w:rsidRPr="68BAF36E" w:rsidR="001631FA">
        <w:rPr>
          <w:rStyle w:val="eop"/>
          <w:rFonts w:eastAsia="" w:eastAsiaTheme="majorEastAsia"/>
          <w:b w:val="1"/>
          <w:bCs w:val="1"/>
          <w:color w:val="000000" w:themeColor="text1" w:themeTint="FF" w:themeShade="FF"/>
        </w:rPr>
        <w:t> </w:t>
      </w:r>
    </w:p>
    <w:p w:rsidR="57A2D4B1" w:rsidP="68BAF36E" w:rsidRDefault="57A2D4B1" w14:paraId="65F307E9" w14:textId="3B7129C2">
      <w:pPr>
        <w:pStyle w:val="paragraph"/>
        <w:numPr>
          <w:ilvl w:val="0"/>
          <w:numId w:val="38"/>
        </w:numPr>
        <w:spacing w:before="0" w:beforeAutospacing="off" w:after="0" w:afterAutospacing="off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57A2D4B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There was considerable </w:t>
      </w:r>
      <w:r w:rsidRPr="68BAF36E" w:rsidR="0DF76297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productive </w:t>
      </w:r>
      <w:r w:rsidRPr="68BAF36E" w:rsidR="57A2D4B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discussion between Cy</w:t>
      </w:r>
      <w:r w:rsidRPr="68BAF36E" w:rsidR="2F4E4EA4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nthia </w:t>
      </w:r>
      <w:r w:rsidRPr="68BAF36E" w:rsidR="57A2D4B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Thomas and Deron Thaxton, Executive Vice Chancellor of Finance, </w:t>
      </w:r>
      <w:r w:rsidRPr="68BAF36E" w:rsidR="57A2D4B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regarding</w:t>
      </w:r>
      <w:r w:rsidRPr="68BAF36E" w:rsidR="57A2D4B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the financial implications of the changes</w:t>
      </w:r>
      <w:r w:rsidRPr="68BAF36E" w:rsidR="5475EC15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to summer pay and overload pay</w:t>
      </w:r>
      <w:r w:rsidRPr="68BAF36E" w:rsidR="57A2D4B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. He will perform analysis for all points discussed</w:t>
      </w:r>
      <w:r w:rsidRPr="68BAF36E" w:rsidR="4E3DFB8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and was very receptive of all </w:t>
      </w:r>
      <w:r w:rsidRPr="68BAF36E" w:rsidR="185BDC1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idea</w:t>
      </w:r>
      <w:r w:rsidRPr="68BAF36E" w:rsidR="4E3DFB8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s presented from the Senate President</w:t>
      </w:r>
      <w:r w:rsidRPr="68BAF36E" w:rsidR="3889050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</w:t>
      </w:r>
      <w:r w:rsidRPr="68BAF36E" w:rsidR="3889050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regarding</w:t>
      </w:r>
      <w:r w:rsidRPr="68BAF36E" w:rsidR="3889050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the PS 209 changes.</w:t>
      </w:r>
      <w:r w:rsidRPr="68BAF36E" w:rsidR="65D0A5E7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There will be further meetings to discuss these points, and Deron will eventually </w:t>
      </w:r>
      <w:r w:rsidRPr="68BAF36E" w:rsidR="55F0471B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discuss them with Cynthia and the entire Senate</w:t>
      </w:r>
      <w:r w:rsidRPr="68BAF36E" w:rsidR="2935F32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in January.</w:t>
      </w:r>
    </w:p>
    <w:p w:rsidRPr="004A1C6B" w:rsidR="004A1C6B" w:rsidP="0C859500" w:rsidRDefault="004A1C6B" w14:paraId="100B63C5" w14:textId="77777777">
      <w:pPr>
        <w:pStyle w:val="paragraph"/>
        <w:spacing w:before="0" w:beforeAutospacing="0" w:after="0" w:afterAutospacing="0"/>
        <w:ind w:left="1080" w:firstLine="720"/>
        <w:textAlignment w:val="baseline"/>
        <w:rPr>
          <w:color w:val="000000"/>
        </w:rPr>
      </w:pPr>
    </w:p>
    <w:p w:rsidR="001631FA" w:rsidP="68BAF36E" w:rsidRDefault="001631FA" w14:paraId="603D3424" w14:textId="5F32A469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</w:rPr>
      </w:pPr>
      <w:r w:rsidRPr="68BAF36E" w:rsidR="001631FA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</w:rPr>
        <w:t xml:space="preserve">PS </w:t>
      </w:r>
      <w:r w:rsidRPr="68BAF36E" w:rsidR="004F738D">
        <w:rPr>
          <w:rStyle w:val="normaltextrun"/>
          <w:rFonts w:eastAsia="" w:eastAsiaTheme="majorEastAsia"/>
          <w:b w:val="1"/>
          <w:bCs w:val="1"/>
        </w:rPr>
        <w:t>202:</w:t>
      </w:r>
      <w:r w:rsidRPr="68BAF36E" w:rsidR="00E0131A">
        <w:rPr>
          <w:rStyle w:val="normaltextrun"/>
          <w:rFonts w:eastAsia="" w:eastAsiaTheme="majorEastAsia"/>
          <w:b w:val="1"/>
          <w:bCs w:val="1"/>
        </w:rPr>
        <w:t xml:space="preserve"> </w:t>
      </w:r>
      <w:r w:rsidRPr="68BAF36E" w:rsidR="0102E1C5">
        <w:rPr>
          <w:rStyle w:val="normaltextrun"/>
          <w:rFonts w:eastAsia="" w:eastAsiaTheme="majorEastAsia"/>
          <w:b w:val="0"/>
          <w:bCs w:val="0"/>
        </w:rPr>
        <w:t>Not Discussed</w:t>
      </w:r>
    </w:p>
    <w:p w:rsidR="004A1C6B" w:rsidP="0C859500" w:rsidRDefault="004A1C6B" w14:paraId="6D1D5CE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:rsidR="004A1C6B" w:rsidP="04DD9321" w:rsidRDefault="00FF008B" w14:paraId="1852B1AA" w14:textId="293F6BDE">
      <w:pPr>
        <w:pStyle w:val="paragraph"/>
        <w:spacing w:before="0" w:beforeAutospacing="off" w:after="0" w:afterAutospacing="off"/>
        <w:textAlignment w:val="baseline"/>
        <w:rPr>
          <w:rStyle w:val="normaltextrun"/>
          <w:rFonts w:eastAsia="" w:eastAsiaTheme="majorEastAsia"/>
        </w:rPr>
      </w:pPr>
      <w:r w:rsidRPr="68BAF36E" w:rsidR="00FF008B">
        <w:rPr>
          <w:rStyle w:val="normaltextrun"/>
          <w:rFonts w:eastAsia="" w:eastAsiaTheme="majorEastAsia"/>
          <w:b w:val="1"/>
          <w:bCs w:val="1"/>
        </w:rPr>
        <w:t xml:space="preserve">PS </w:t>
      </w:r>
      <w:r w:rsidRPr="68BAF36E" w:rsidR="004F738D">
        <w:rPr>
          <w:rStyle w:val="normaltextrun"/>
          <w:rFonts w:eastAsia="" w:eastAsiaTheme="majorEastAsia"/>
          <w:b w:val="1"/>
          <w:bCs w:val="1"/>
        </w:rPr>
        <w:t>254</w:t>
      </w:r>
      <w:r w:rsidRPr="68BAF36E" w:rsidR="00E0131A">
        <w:rPr>
          <w:rStyle w:val="normaltextrun"/>
          <w:rFonts w:eastAsia="" w:eastAsiaTheme="majorEastAsia"/>
          <w:b w:val="1"/>
          <w:bCs w:val="1"/>
        </w:rPr>
        <w:t>:</w:t>
      </w:r>
      <w:r w:rsidRPr="68BAF36E" w:rsidR="00FF008B">
        <w:rPr>
          <w:rStyle w:val="normaltextrun"/>
          <w:rFonts w:eastAsia="" w:eastAsiaTheme="majorEastAsia"/>
        </w:rPr>
        <w:t xml:space="preserve"> </w:t>
      </w:r>
    </w:p>
    <w:p w:rsidR="77215479" w:rsidP="68BAF36E" w:rsidRDefault="77215479" w14:paraId="7E31378D" w14:textId="45639E22">
      <w:pPr>
        <w:pStyle w:val="paragraph"/>
        <w:numPr>
          <w:ilvl w:val="0"/>
          <w:numId w:val="39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4BC6C9E0" w:rsidR="77215479">
        <w:rPr>
          <w:rStyle w:val="normaltextrun"/>
          <w:rFonts w:eastAsia="" w:eastAsiaTheme="majorEastAsia"/>
        </w:rPr>
        <w:t>Cynthia Thomas will bring this back before Cabinet for final approval with the requisite</w:t>
      </w:r>
      <w:r w:rsidRPr="4BC6C9E0" w:rsidR="0D647A6B">
        <w:rPr>
          <w:rStyle w:val="normaltextrun"/>
          <w:rFonts w:eastAsia="" w:eastAsiaTheme="majorEastAsia"/>
        </w:rPr>
        <w:t xml:space="preserve"> wording</w:t>
      </w:r>
      <w:r w:rsidRPr="4BC6C9E0" w:rsidR="77215479">
        <w:rPr>
          <w:rStyle w:val="normaltextrun"/>
          <w:rFonts w:eastAsia="" w:eastAsiaTheme="majorEastAsia"/>
        </w:rPr>
        <w:t xml:space="preserve"> changes for faculty and staff response time. </w:t>
      </w:r>
    </w:p>
    <w:p w:rsidR="68BAF36E" w:rsidP="68BAF36E" w:rsidRDefault="68BAF36E" w14:paraId="3ECB8C01" w14:textId="24BB9943">
      <w:pPr>
        <w:pStyle w:val="paragraph"/>
        <w:spacing w:before="0" w:beforeAutospacing="off" w:after="0" w:afterAutospacing="off"/>
        <w:ind w:left="720"/>
        <w:rPr>
          <w:rStyle w:val="normaltextrun"/>
          <w:rFonts w:eastAsia="" w:eastAsiaTheme="majorEastAsia"/>
        </w:rPr>
      </w:pPr>
    </w:p>
    <w:p w:rsidR="260AE124" w:rsidP="68BAF36E" w:rsidRDefault="260AE124" w14:paraId="2E7626AC" w14:textId="5FFB67A1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  <w:b w:val="1"/>
          <w:bCs w:val="1"/>
        </w:rPr>
      </w:pPr>
      <w:r w:rsidRPr="68BAF36E" w:rsidR="260AE124">
        <w:rPr>
          <w:rStyle w:val="normaltextrun"/>
          <w:rFonts w:eastAsia="" w:eastAsiaTheme="majorEastAsia"/>
          <w:b w:val="1"/>
          <w:bCs w:val="1"/>
        </w:rPr>
        <w:t>AI Policy:</w:t>
      </w:r>
    </w:p>
    <w:p w:rsidR="260AE124" w:rsidP="68BAF36E" w:rsidRDefault="260AE124" w14:paraId="2E2B31D2" w14:textId="7DBDF900">
      <w:pPr>
        <w:pStyle w:val="paragraph"/>
        <w:numPr>
          <w:ilvl w:val="0"/>
          <w:numId w:val="42"/>
        </w:numPr>
        <w:spacing w:before="0" w:beforeAutospacing="off" w:after="0" w:afterAutospacing="off"/>
        <w:rPr>
          <w:rStyle w:val="normaltextrun"/>
          <w:rFonts w:eastAsia="" w:eastAsiaTheme="majorEastAsia"/>
        </w:rPr>
      </w:pPr>
      <w:r w:rsidRPr="68BAF36E" w:rsidR="260AE124">
        <w:rPr>
          <w:rStyle w:val="normaltextrun"/>
          <w:rFonts w:eastAsia="" w:eastAsiaTheme="majorEastAsia"/>
        </w:rPr>
        <w:t xml:space="preserve">This is still under development, but consideration is being given to faculty discretion while writing this policy. </w:t>
      </w:r>
    </w:p>
    <w:p w:rsidR="68BAF36E" w:rsidP="68BAF36E" w:rsidRDefault="68BAF36E" w14:paraId="62E2D195" w14:textId="2B7850DF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</w:rPr>
      </w:pPr>
    </w:p>
    <w:p w:rsidR="68BAF36E" w:rsidP="68BAF36E" w:rsidRDefault="68BAF36E" w14:paraId="591AA5D6" w14:textId="53BD9D93">
      <w:pPr>
        <w:pStyle w:val="paragraph"/>
        <w:spacing w:before="0" w:beforeAutospacing="off" w:after="0" w:afterAutospacing="off"/>
        <w:rPr>
          <w:rStyle w:val="normaltextrun"/>
          <w:rFonts w:eastAsia="" w:eastAsiaTheme="majorEastAsia"/>
        </w:rPr>
      </w:pPr>
    </w:p>
    <w:p w:rsidR="001631FA" w:rsidP="0C859500" w:rsidRDefault="001631FA" w14:paraId="5C23EE8A" w14:textId="008A781A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/>
        </w:rPr>
      </w:pPr>
      <w:r w:rsidRPr="18EF113B" w:rsidR="001631FA">
        <w:rPr>
          <w:rStyle w:val="normaltextrun"/>
          <w:rFonts w:eastAsia="" w:eastAsiaTheme="majorEastAsia"/>
          <w:b w:val="1"/>
          <w:bCs w:val="1"/>
          <w:color w:val="000000" w:themeColor="text1" w:themeTint="FF" w:themeShade="FF"/>
        </w:rPr>
        <w:t>Introduction of new business</w:t>
      </w:r>
      <w:r w:rsidRPr="18EF113B" w:rsidR="001631FA">
        <w:rPr>
          <w:rStyle w:val="eop"/>
          <w:rFonts w:eastAsia="" w:eastAsiaTheme="majorEastAsia"/>
          <w:b w:val="1"/>
          <w:bCs w:val="1"/>
          <w:color w:val="000000" w:themeColor="text1" w:themeTint="FF" w:themeShade="FF"/>
        </w:rPr>
        <w:t>:</w:t>
      </w:r>
    </w:p>
    <w:p w:rsidR="5540ACDF" w:rsidP="68BAF36E" w:rsidRDefault="5540ACDF" w14:paraId="0A8FF52E" w14:textId="7A90D97F">
      <w:pPr>
        <w:pStyle w:val="paragraph"/>
        <w:numPr>
          <w:ilvl w:val="0"/>
          <w:numId w:val="15"/>
        </w:numPr>
        <w:suppressLineNumbers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5540ACD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Spring Meeting Schedule for Faculty Senate</w:t>
      </w:r>
    </w:p>
    <w:p w:rsidR="426B4503" w:rsidP="68BAF36E" w:rsidRDefault="426B4503" w14:paraId="203354C2" w14:textId="09B24417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Discussion ensued about meeting times and days, specifically for meeting frequency</w:t>
      </w:r>
    </w:p>
    <w:p w:rsidR="426B4503" w:rsidP="68BAF36E" w:rsidRDefault="426B4503" w14:paraId="4A67BEDD" w14:textId="45EB8F89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4BC6C9E0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Many faculty </w:t>
      </w:r>
      <w:r w:rsidRPr="4BC6C9E0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indicated</w:t>
      </w:r>
      <w:r w:rsidRPr="4BC6C9E0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that Tuesdays would be </w:t>
      </w:r>
      <w:r w:rsidRPr="4BC6C9E0" w:rsidR="77ED9057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the best day to meet. </w:t>
      </w:r>
    </w:p>
    <w:p w:rsidR="426B4503" w:rsidP="68BAF36E" w:rsidRDefault="426B4503" w14:paraId="4A9FDA58" w14:textId="3A33C8F3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Due to </w:t>
      </w:r>
      <w:r w:rsidRPr="68BAF36E" w:rsidR="4B50DF99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the expected</w:t>
      </w:r>
      <w:r w:rsidRPr="68BAF36E" w:rsidR="0D54D7C1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workload from C&amp;C approvals</w:t>
      </w:r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, we agreed to meet every other week rather than twice a month</w:t>
      </w:r>
      <w:r w:rsidRPr="68BAF36E" w:rsidR="1B9B44A8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.</w:t>
      </w:r>
    </w:p>
    <w:p w:rsidR="426B4503" w:rsidP="68BAF36E" w:rsidRDefault="426B4503" w14:paraId="490B9A34" w14:textId="12472ADC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  <w:vertAlign w:val="superscript"/>
        </w:rPr>
      </w:pPr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We agreed to start this new schedule on Tuesday, January 14, 2025, at 3:00 PM</w:t>
      </w:r>
      <w:r w:rsidRPr="68BAF36E" w:rsidR="074F9617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.</w:t>
      </w:r>
    </w:p>
    <w:p w:rsidR="426B4503" w:rsidP="68BAF36E" w:rsidRDefault="426B4503" w14:paraId="619E855C" w14:textId="7C2C9766">
      <w:pPr>
        <w:pStyle w:val="paragraph"/>
        <w:numPr>
          <w:ilvl w:val="0"/>
          <w:numId w:val="15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Meeting Structure</w:t>
      </w:r>
    </w:p>
    <w:p w:rsidR="426B4503" w:rsidP="68BAF36E" w:rsidRDefault="426B4503" w14:paraId="1033E911" w14:textId="7AB17F8B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SLT has </w:t>
      </w:r>
      <w:bookmarkStart w:name="_Int_KL5ZyGJq" w:id="948299769"/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expressed</w:t>
      </w:r>
      <w:bookmarkEnd w:id="948299769"/>
      <w:r w:rsidRPr="68BAF36E" w:rsidR="426B4503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that they want to hear more from us, rather than them only giving us updates</w:t>
      </w:r>
      <w:r w:rsidRPr="68BAF36E" w:rsidR="671C1A6E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.</w:t>
      </w:r>
    </w:p>
    <w:p w:rsidR="671C1A6E" w:rsidP="68BAF36E" w:rsidRDefault="671C1A6E" w14:paraId="42C625BA" w14:textId="79639939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4BC6C9E0" w:rsidR="671C1A6E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Discussion ensued on how we can best engage with SLT in our meeting</w:t>
      </w:r>
      <w:r w:rsidRPr="4BC6C9E0" w:rsidR="3080FD5C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s</w:t>
      </w:r>
      <w:r w:rsidRPr="4BC6C9E0" w:rsidR="671C1A6E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and how we can best capitalize on the opportunity to openly talk with our leaders.</w:t>
      </w:r>
      <w:r w:rsidRPr="4BC6C9E0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We agreed to </w:t>
      </w:r>
      <w:r w:rsidRPr="4BC6C9E0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come up with</w:t>
      </w:r>
      <w:r w:rsidRPr="4BC6C9E0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ideas on how to best </w:t>
      </w:r>
      <w:r w:rsidRPr="4BC6C9E0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utilize</w:t>
      </w:r>
      <w:r w:rsidRPr="4BC6C9E0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this time.</w:t>
      </w:r>
    </w:p>
    <w:p w:rsidR="6083A5AF" w:rsidP="68BAF36E" w:rsidRDefault="6083A5AF" w14:paraId="41B4EDF3" w14:textId="45ED1573">
      <w:pPr>
        <w:pStyle w:val="paragraph"/>
        <w:numPr>
          <w:ilvl w:val="0"/>
          <w:numId w:val="41"/>
        </w:numPr>
        <w:suppressLineNumbers w:val="0"/>
        <w:bidi w:val="0"/>
        <w:spacing w:before="0" w:beforeAutospacing="off" w:after="0" w:afterAutospacing="off" w:line="259" w:lineRule="auto"/>
        <w:ind w:right="0"/>
        <w:jc w:val="left"/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</w:pP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We a</w:t>
      </w:r>
      <w:r w:rsidRPr="68BAF36E" w:rsidR="591926A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ll agreed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that we </w:t>
      </w:r>
      <w:r w:rsidRPr="68BAF36E" w:rsidR="1BE610F2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greatly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appreciate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the value of hearing the Chancellor</w:t>
      </w:r>
      <w:r w:rsidRPr="68BAF36E" w:rsidR="65A00F98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and Provost’s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report</w:t>
      </w:r>
      <w:r w:rsidRPr="68BAF36E" w:rsidR="77AFDCEA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s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about the future of campus. It is 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>very helpful</w:t>
      </w:r>
      <w:r w:rsidRPr="68BAF36E" w:rsidR="6083A5AF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for all faculty to understand what is happening at the state level and to see the big-picture vision of the university</w:t>
      </w:r>
      <w:r w:rsidRPr="68BAF36E" w:rsidR="5CE205DE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that</w:t>
      </w:r>
      <w:r w:rsidRPr="68BAF36E" w:rsidR="189941FA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both Dr. Coreil and Dr. Beard</w:t>
      </w:r>
      <w:r w:rsidRPr="68BAF36E" w:rsidR="5CE205DE">
        <w:rPr>
          <w:rStyle w:val="eop"/>
          <w:rFonts w:eastAsia="" w:eastAsiaTheme="majorEastAsia"/>
          <w:b w:val="0"/>
          <w:bCs w:val="0"/>
          <w:color w:val="000000" w:themeColor="text1" w:themeTint="FF" w:themeShade="FF"/>
        </w:rPr>
        <w:t xml:space="preserve"> can uniquely provide. </w:t>
      </w:r>
    </w:p>
    <w:p w:rsidR="00722506" w:rsidP="00722506" w:rsidRDefault="00722506" w14:paraId="598E2C2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b/>
          <w:bCs/>
          <w:color w:val="000000" w:themeColor="text1"/>
        </w:rPr>
      </w:pPr>
    </w:p>
    <w:p w:rsidRPr="00722506" w:rsidR="00722506" w:rsidP="00722506" w:rsidRDefault="00722506" w14:paraId="5A115BC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</w:p>
    <w:p w:rsidRPr="001631FA" w:rsidR="001631FA" w:rsidP="0C859500" w:rsidRDefault="001631FA" w14:paraId="4F07C24A" w14:textId="77777777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C859500">
        <w:rPr>
          <w:rStyle w:val="normaltextrun"/>
          <w:rFonts w:eastAsiaTheme="majorEastAsia"/>
          <w:b/>
          <w:bCs/>
          <w:color w:val="000000" w:themeColor="text1"/>
        </w:rPr>
        <w:t>Announcements/Looking ahead</w:t>
      </w:r>
      <w:r w:rsidRPr="0C859500">
        <w:rPr>
          <w:rStyle w:val="eop"/>
          <w:rFonts w:eastAsiaTheme="majorEastAsia"/>
          <w:b/>
          <w:bCs/>
          <w:color w:val="000000" w:themeColor="text1"/>
        </w:rPr>
        <w:t> </w:t>
      </w:r>
    </w:p>
    <w:p w:rsidRPr="001631FA" w:rsidR="001631FA" w:rsidP="68BAF36E" w:rsidRDefault="001631FA" w14:paraId="77B56C84" w14:textId="4CC0F5F8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color w:val="000000"/>
        </w:rPr>
      </w:pPr>
      <w:r w:rsidRPr="68BAF36E" w:rsidR="001631FA">
        <w:rPr>
          <w:rStyle w:val="normaltextrun"/>
          <w:rFonts w:eastAsia="" w:eastAsiaTheme="majorEastAsia"/>
          <w:color w:val="000000" w:themeColor="text1" w:themeTint="FF" w:themeShade="FF"/>
        </w:rPr>
        <w:t xml:space="preserve">Next meeting: </w:t>
      </w:r>
      <w:r w:rsidRPr="68BAF36E" w:rsidR="35060F84">
        <w:rPr>
          <w:rStyle w:val="normaltextrun"/>
          <w:rFonts w:eastAsia="" w:eastAsiaTheme="majorEastAsia"/>
          <w:color w:val="000000" w:themeColor="text1" w:themeTint="FF" w:themeShade="FF"/>
        </w:rPr>
        <w:t xml:space="preserve">January </w:t>
      </w:r>
      <w:r w:rsidRPr="68BAF36E" w:rsidR="1D004A67">
        <w:rPr>
          <w:rStyle w:val="normaltextrun"/>
          <w:rFonts w:eastAsia="" w:eastAsiaTheme="majorEastAsia"/>
          <w:color w:val="000000" w:themeColor="text1" w:themeTint="FF" w:themeShade="FF"/>
        </w:rPr>
        <w:t>14</w:t>
      </w:r>
      <w:r w:rsidR="001631FA">
        <w:rPr/>
        <w:t>, 202</w:t>
      </w:r>
      <w:r w:rsidR="1C189FD7">
        <w:rPr/>
        <w:t>5</w:t>
      </w:r>
    </w:p>
    <w:p w:rsidR="00FD2D56" w:rsidP="0C859500" w:rsidRDefault="00FD2D56" w14:paraId="132B50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:rsidR="004A1C6B" w:rsidP="04DD9321" w:rsidRDefault="001631FA" w14:paraId="1D7E62B4" w14:textId="48B2C2C7">
      <w:pPr>
        <w:pStyle w:val="paragraph"/>
        <w:spacing w:before="0" w:beforeAutospacing="off" w:after="0" w:afterAutospacing="off"/>
        <w:textAlignment w:val="baseline"/>
        <w:rPr>
          <w:rStyle w:val="eop"/>
          <w:rFonts w:eastAsia="" w:eastAsiaTheme="majorEastAsia"/>
          <w:color w:val="000000"/>
        </w:rPr>
      </w:pPr>
      <w:r w:rsidRPr="0F3F9234" w:rsidR="001631FA">
        <w:rPr>
          <w:rStyle w:val="normaltextrun"/>
          <w:rFonts w:eastAsia="" w:eastAsiaTheme="majorEastAsia"/>
          <w:color w:val="000000" w:themeColor="text1" w:themeTint="FF" w:themeShade="FF"/>
        </w:rPr>
        <w:t>Departmental accomplishments or planned events</w:t>
      </w:r>
      <w:r w:rsidRPr="0F3F9234" w:rsidR="004A1C6B">
        <w:rPr>
          <w:rStyle w:val="eop"/>
          <w:rFonts w:eastAsia="" w:eastAsiaTheme="majorEastAsia"/>
          <w:color w:val="000000" w:themeColor="text1" w:themeTint="FF" w:themeShade="FF"/>
        </w:rPr>
        <w:t>:</w:t>
      </w:r>
    </w:p>
    <w:p w:rsidRPr="001631FA" w:rsidR="001631FA" w:rsidP="18EF113B" w:rsidRDefault="001631FA" w14:paraId="56B0DAA7" w14:textId="77777777">
      <w:pPr>
        <w:pStyle w:val="paragraph"/>
        <w:spacing w:before="0" w:beforeAutospacing="off" w:after="0" w:afterAutospacing="off"/>
        <w:ind w:left="0" w:firstLine="0"/>
        <w:textAlignment w:val="baseline"/>
        <w:rPr>
          <w:color w:val="000000"/>
        </w:rPr>
      </w:pPr>
      <w:r w:rsidR="001631FA">
        <w:rPr/>
        <w:t> </w:t>
      </w:r>
    </w:p>
    <w:p w:rsidRPr="001631FA" w:rsidR="00526E48" w:rsidP="04DD9321" w:rsidRDefault="00526E48" w14:paraId="03CE8687" w14:textId="31B2A2B3">
      <w:pPr>
        <w:pStyle w:val="NormalWeb"/>
        <w:spacing w:before="0" w:beforeAutospacing="off" w:after="0" w:afterAutospacing="off"/>
        <w:rPr>
          <w:color w:val="000000"/>
        </w:rPr>
      </w:pPr>
      <w:r w:rsidRPr="68BAF36E" w:rsidR="00526E48">
        <w:rPr>
          <w:color w:val="000000" w:themeColor="text1" w:themeTint="FF" w:themeShade="FF"/>
        </w:rPr>
        <w:t>Motion</w:t>
      </w:r>
      <w:r w:rsidRPr="68BAF36E" w:rsidR="001E45F3">
        <w:rPr>
          <w:color w:val="000000" w:themeColor="text1" w:themeTint="FF" w:themeShade="FF"/>
        </w:rPr>
        <w:t xml:space="preserve"> to adjourn</w:t>
      </w:r>
      <w:r w:rsidRPr="68BAF36E" w:rsidR="00526E48">
        <w:rPr>
          <w:color w:val="000000" w:themeColor="text1" w:themeTint="FF" w:themeShade="FF"/>
        </w:rPr>
        <w:t xml:space="preserve">: </w:t>
      </w:r>
      <w:r w:rsidRPr="68BAF36E" w:rsidR="3FDCB03E">
        <w:rPr>
          <w:color w:val="000000" w:themeColor="text1" w:themeTint="FF" w:themeShade="FF"/>
        </w:rPr>
        <w:t>J. Gill</w:t>
      </w:r>
      <w:r w:rsidRPr="68BAF36E" w:rsidR="1BFECB1D">
        <w:rPr>
          <w:color w:val="000000" w:themeColor="text1" w:themeTint="FF" w:themeShade="FF"/>
        </w:rPr>
        <w:t>,</w:t>
      </w:r>
      <w:r w:rsidRPr="68BAF36E" w:rsidR="784BA0D8">
        <w:rPr>
          <w:color w:val="000000" w:themeColor="text1" w:themeTint="FF" w:themeShade="FF"/>
        </w:rPr>
        <w:t xml:space="preserve">  </w:t>
      </w:r>
      <w:r w:rsidRPr="68BAF36E" w:rsidR="00526E48">
        <w:rPr>
          <w:color w:val="000000" w:themeColor="text1" w:themeTint="FF" w:themeShade="FF"/>
        </w:rPr>
        <w:t>Second:</w:t>
      </w:r>
      <w:r w:rsidRPr="68BAF36E" w:rsidR="001E45F3">
        <w:rPr>
          <w:color w:val="000000" w:themeColor="text1" w:themeTint="FF" w:themeShade="FF"/>
        </w:rPr>
        <w:t xml:space="preserve"> </w:t>
      </w:r>
      <w:r w:rsidRPr="68BAF36E" w:rsidR="4AA1EA28">
        <w:rPr>
          <w:color w:val="000000" w:themeColor="text1" w:themeTint="FF" w:themeShade="FF"/>
        </w:rPr>
        <w:t>B. Alwell</w:t>
      </w:r>
    </w:p>
    <w:p w:rsidR="00526E48" w:rsidP="04DD9321" w:rsidRDefault="00526E48" w14:paraId="407F7A4A" w14:textId="23D910B7">
      <w:pPr>
        <w:pStyle w:val="NormalWeb"/>
        <w:spacing w:before="0" w:beforeAutospacing="off" w:after="0" w:afterAutospacing="off"/>
        <w:rPr>
          <w:rFonts w:ascii="Times" w:hAnsi="Times"/>
          <w:color w:val="000000"/>
        </w:rPr>
      </w:pPr>
      <w:r w:rsidRPr="68BAF36E" w:rsidR="00526E48">
        <w:rPr>
          <w:rFonts w:ascii="Times" w:hAnsi="Times"/>
          <w:color w:val="000000" w:themeColor="text1" w:themeTint="FF" w:themeShade="FF"/>
        </w:rPr>
        <w:t>Vote:</w:t>
      </w:r>
      <w:r w:rsidRPr="68BAF36E" w:rsidR="004A1C6B">
        <w:rPr>
          <w:rFonts w:ascii="Times" w:hAnsi="Times"/>
          <w:color w:val="000000" w:themeColor="text1" w:themeTint="FF" w:themeShade="FF"/>
        </w:rPr>
        <w:t xml:space="preserve"> 1</w:t>
      </w:r>
      <w:r w:rsidRPr="68BAF36E" w:rsidR="79493F02">
        <w:rPr>
          <w:rFonts w:ascii="Times" w:hAnsi="Times"/>
          <w:color w:val="000000" w:themeColor="text1" w:themeTint="FF" w:themeShade="FF"/>
        </w:rPr>
        <w:t>3</w:t>
      </w:r>
      <w:r w:rsidRPr="68BAF36E" w:rsidR="004A1C6B">
        <w:rPr>
          <w:rFonts w:ascii="Times" w:hAnsi="Times"/>
          <w:color w:val="000000" w:themeColor="text1" w:themeTint="FF" w:themeShade="FF"/>
        </w:rPr>
        <w:t>-0-0</w:t>
      </w:r>
    </w:p>
    <w:p w:rsidRPr="00526E48" w:rsidR="00526E48" w:rsidP="04DD9321" w:rsidRDefault="00FD2D56" w14:paraId="73A80828" w14:textId="2048903B">
      <w:pPr>
        <w:pStyle w:val="NormalWeb"/>
        <w:spacing w:before="0" w:beforeAutospacing="off" w:after="0" w:afterAutospacing="off"/>
        <w:rPr>
          <w:rFonts w:ascii="Times" w:hAnsi="Times"/>
          <w:color w:val="000000"/>
        </w:rPr>
      </w:pPr>
      <w:r w:rsidRPr="68BAF36E" w:rsidR="00FD2D56">
        <w:rPr>
          <w:rFonts w:ascii="Times" w:hAnsi="Times"/>
          <w:color w:val="000000" w:themeColor="text1" w:themeTint="FF" w:themeShade="FF"/>
        </w:rPr>
        <w:t>The m</w:t>
      </w:r>
      <w:r w:rsidRPr="68BAF36E" w:rsidR="00526E48">
        <w:rPr>
          <w:rFonts w:ascii="Times" w:hAnsi="Times"/>
          <w:color w:val="000000" w:themeColor="text1" w:themeTint="FF" w:themeShade="FF"/>
        </w:rPr>
        <w:t xml:space="preserve">eeting </w:t>
      </w:r>
      <w:r w:rsidRPr="68BAF36E" w:rsidR="00526E48">
        <w:rPr>
          <w:rFonts w:ascii="Times" w:hAnsi="Times"/>
          <w:color w:val="000000" w:themeColor="text1" w:themeTint="FF" w:themeShade="FF"/>
        </w:rPr>
        <w:t>adjourned</w:t>
      </w:r>
      <w:r w:rsidRPr="68BAF36E" w:rsidR="00526E48">
        <w:rPr>
          <w:rFonts w:ascii="Times" w:hAnsi="Times"/>
          <w:color w:val="000000" w:themeColor="text1" w:themeTint="FF" w:themeShade="FF"/>
        </w:rPr>
        <w:t xml:space="preserve"> at</w:t>
      </w:r>
      <w:r w:rsidRPr="68BAF36E" w:rsidR="00722EAD">
        <w:rPr>
          <w:rFonts w:ascii="Times" w:hAnsi="Times"/>
          <w:color w:val="000000" w:themeColor="text1" w:themeTint="FF" w:themeShade="FF"/>
        </w:rPr>
        <w:t xml:space="preserve"> </w:t>
      </w:r>
      <w:r w:rsidRPr="68BAF36E" w:rsidR="28C63259">
        <w:rPr>
          <w:rFonts w:ascii="Times" w:hAnsi="Times"/>
          <w:color w:val="000000" w:themeColor="text1" w:themeTint="FF" w:themeShade="FF"/>
        </w:rPr>
        <w:t>4:</w:t>
      </w:r>
      <w:r w:rsidRPr="68BAF36E" w:rsidR="7EE16580">
        <w:rPr>
          <w:rFonts w:ascii="Times" w:hAnsi="Times"/>
          <w:color w:val="000000" w:themeColor="text1" w:themeTint="FF" w:themeShade="FF"/>
        </w:rPr>
        <w:t>03</w:t>
      </w:r>
      <w:r w:rsidRPr="68BAF36E" w:rsidR="00526E48">
        <w:rPr>
          <w:rFonts w:ascii="Times" w:hAnsi="Times"/>
          <w:color w:val="000000" w:themeColor="text1" w:themeTint="FF" w:themeShade="FF"/>
        </w:rPr>
        <w:t xml:space="preserve"> </w:t>
      </w:r>
      <w:r w:rsidRPr="68BAF36E" w:rsidR="001E45F3">
        <w:rPr>
          <w:rFonts w:ascii="Times" w:hAnsi="Times"/>
          <w:color w:val="000000" w:themeColor="text1" w:themeTint="FF" w:themeShade="FF"/>
        </w:rPr>
        <w:t xml:space="preserve">p.m. </w:t>
      </w:r>
    </w:p>
    <w:p w:rsidR="00F23696" w:rsidP="0C859500" w:rsidRDefault="00F23696" w14:paraId="5BE28718" w14:textId="1AFA2572">
      <w:pPr>
        <w:pStyle w:val="NormalWeb"/>
        <w:spacing w:before="0" w:beforeAutospacing="0" w:after="0" w:afterAutospacing="0"/>
      </w:pPr>
    </w:p>
    <w:sectPr w:rsidR="00F2369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JEeBnonCLPPk+" int2:id="93W7RBeQ">
      <int2:state int2:type="AugLoop_Text_Critique" int2:value="Rejected"/>
    </int2:textHash>
    <int2:bookmark int2:bookmarkName="_Int_KL5ZyGJq" int2:invalidationBookmarkName="" int2:hashCode="9KCU2zg5UVKZuh" int2:id="kuD5q6uS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3cffd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18a78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ed31d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b14b8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0ff3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3d9a5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46655d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f141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20e0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66f4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1b29a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e95af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6231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22e164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8f759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aa4dd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6661ab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510d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ee2a7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2f349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2cdff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9f93f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d21cd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cef5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a29e2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9c8a3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192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1540E"/>
    <w:multiLevelType w:val="multilevel"/>
    <w:tmpl w:val="CD362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07B9"/>
    <w:multiLevelType w:val="multilevel"/>
    <w:tmpl w:val="E34670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A1BFC"/>
    <w:multiLevelType w:val="hybridMultilevel"/>
    <w:tmpl w:val="812CF3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F2C2"/>
    <w:multiLevelType w:val="hybridMultilevel"/>
    <w:tmpl w:val="F98E6446"/>
    <w:lvl w:ilvl="0" w:tplc="724A011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302EB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3EC7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58E1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3609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7CFB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B293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283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5E1D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E762BC"/>
    <w:multiLevelType w:val="multilevel"/>
    <w:tmpl w:val="3B324AD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85968"/>
    <w:multiLevelType w:val="hybridMultilevel"/>
    <w:tmpl w:val="F7F6228A"/>
    <w:lvl w:ilvl="0" w:tplc="5C82569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7BF85AF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9C0C0B2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43458F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8D49F9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6174092C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93AABC4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6DC5F5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EB2C839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43BB2AAD"/>
    <w:multiLevelType w:val="hybridMultilevel"/>
    <w:tmpl w:val="F210D2B4"/>
    <w:styleLink w:val="ImportedStyle1"/>
    <w:lvl w:ilvl="0" w:tplc="E4F42B90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E50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6AC7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32F6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F280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8CF9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E408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0C87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4C64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3DE94BE"/>
    <w:multiLevelType w:val="hybridMultilevel"/>
    <w:tmpl w:val="C4B4CC70"/>
    <w:lvl w:ilvl="0" w:tplc="6B8A233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99A257CC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AD9EF92A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7C206DA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66E8366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F261D2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E228B1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450905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30A0FA1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FC09A7D"/>
    <w:multiLevelType w:val="hybridMultilevel"/>
    <w:tmpl w:val="FFECBBCA"/>
    <w:lvl w:ilvl="0" w:tplc="CA0CE8CC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5DC8266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18F0257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A34859C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598609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3990DD1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22202D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CA6B77C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838AAA6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5BA33CBD"/>
    <w:multiLevelType w:val="hybridMultilevel"/>
    <w:tmpl w:val="E332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BB2F5D6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eastAsiaTheme="major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9F0D4"/>
    <w:multiLevelType w:val="hybridMultilevel"/>
    <w:tmpl w:val="B7B2AAD6"/>
    <w:lvl w:ilvl="0" w:tplc="7BE6BAE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E1EA8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9E48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4E93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6610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E464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1EB0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1C97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E7273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8628EF"/>
    <w:multiLevelType w:val="hybridMultilevel"/>
    <w:tmpl w:val="F210D2B4"/>
    <w:numStyleLink w:val="ImportedStyle1"/>
  </w:abstractNum>
  <w:abstractNum w:abstractNumId="12" w15:restartNumberingAfterBreak="0">
    <w:nsid w:val="69D2220A"/>
    <w:multiLevelType w:val="hybridMultilevel"/>
    <w:tmpl w:val="C3F421BC"/>
    <w:lvl w:ilvl="0" w:tplc="94AE3B3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FDA60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AE36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142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A65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DAA8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EA5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9A0AC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23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480268"/>
    <w:multiLevelType w:val="hybridMultilevel"/>
    <w:tmpl w:val="31A4E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22E34"/>
    <w:multiLevelType w:val="hybridMultilevel"/>
    <w:tmpl w:val="10DE9428"/>
    <w:lvl w:ilvl="0" w:tplc="6B563A04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9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9"/>
    <w:rsid w:val="000468FA"/>
    <w:rsid w:val="00050781"/>
    <w:rsid w:val="00074B94"/>
    <w:rsid w:val="000D008B"/>
    <w:rsid w:val="000D0162"/>
    <w:rsid w:val="0012320B"/>
    <w:rsid w:val="001631FA"/>
    <w:rsid w:val="00177609"/>
    <w:rsid w:val="0018637F"/>
    <w:rsid w:val="00186E81"/>
    <w:rsid w:val="00196758"/>
    <w:rsid w:val="001C574B"/>
    <w:rsid w:val="001E45F3"/>
    <w:rsid w:val="00236D21"/>
    <w:rsid w:val="00272AB5"/>
    <w:rsid w:val="002C68DC"/>
    <w:rsid w:val="002E6554"/>
    <w:rsid w:val="00373FD8"/>
    <w:rsid w:val="003B6B69"/>
    <w:rsid w:val="003E4491"/>
    <w:rsid w:val="003EBD51"/>
    <w:rsid w:val="0043506D"/>
    <w:rsid w:val="004A1C6B"/>
    <w:rsid w:val="004C59F1"/>
    <w:rsid w:val="004F738D"/>
    <w:rsid w:val="00526E48"/>
    <w:rsid w:val="00533187"/>
    <w:rsid w:val="005473EE"/>
    <w:rsid w:val="00560803"/>
    <w:rsid w:val="005D22A3"/>
    <w:rsid w:val="005F3A22"/>
    <w:rsid w:val="00665402"/>
    <w:rsid w:val="006906BF"/>
    <w:rsid w:val="006F2DDC"/>
    <w:rsid w:val="006F3689"/>
    <w:rsid w:val="00712827"/>
    <w:rsid w:val="00722506"/>
    <w:rsid w:val="00722EAD"/>
    <w:rsid w:val="0074E13C"/>
    <w:rsid w:val="007EC80B"/>
    <w:rsid w:val="00816936"/>
    <w:rsid w:val="00821180"/>
    <w:rsid w:val="00822C8C"/>
    <w:rsid w:val="008342B6"/>
    <w:rsid w:val="008F9450"/>
    <w:rsid w:val="009834AB"/>
    <w:rsid w:val="009A02DE"/>
    <w:rsid w:val="009B7474"/>
    <w:rsid w:val="00A048F9"/>
    <w:rsid w:val="00A12738"/>
    <w:rsid w:val="00A505E4"/>
    <w:rsid w:val="00A81EB9"/>
    <w:rsid w:val="00AE4DA6"/>
    <w:rsid w:val="00B044ED"/>
    <w:rsid w:val="00B371AF"/>
    <w:rsid w:val="00B8665C"/>
    <w:rsid w:val="00B93A84"/>
    <w:rsid w:val="00BA4DCB"/>
    <w:rsid w:val="00BB735C"/>
    <w:rsid w:val="00C44A6B"/>
    <w:rsid w:val="00C847AB"/>
    <w:rsid w:val="00C90B38"/>
    <w:rsid w:val="00C95BE8"/>
    <w:rsid w:val="00CC0486"/>
    <w:rsid w:val="00CD2451"/>
    <w:rsid w:val="00D2074C"/>
    <w:rsid w:val="00D30869"/>
    <w:rsid w:val="00D672FF"/>
    <w:rsid w:val="00D77C41"/>
    <w:rsid w:val="00D809E0"/>
    <w:rsid w:val="00E0131A"/>
    <w:rsid w:val="00E02339"/>
    <w:rsid w:val="00E14396"/>
    <w:rsid w:val="00ED5B63"/>
    <w:rsid w:val="00EF481E"/>
    <w:rsid w:val="00F030D2"/>
    <w:rsid w:val="00F0634A"/>
    <w:rsid w:val="00F07C8F"/>
    <w:rsid w:val="00F23696"/>
    <w:rsid w:val="00FC5EF6"/>
    <w:rsid w:val="00FD1138"/>
    <w:rsid w:val="00FD2D56"/>
    <w:rsid w:val="00FE5612"/>
    <w:rsid w:val="00FE589E"/>
    <w:rsid w:val="00FF008B"/>
    <w:rsid w:val="0102E1C5"/>
    <w:rsid w:val="01078FB5"/>
    <w:rsid w:val="01519DB5"/>
    <w:rsid w:val="018595B0"/>
    <w:rsid w:val="019C6950"/>
    <w:rsid w:val="01D93859"/>
    <w:rsid w:val="02114685"/>
    <w:rsid w:val="026E5D9D"/>
    <w:rsid w:val="0276ABF2"/>
    <w:rsid w:val="029CB8CC"/>
    <w:rsid w:val="02A8E582"/>
    <w:rsid w:val="02FC0632"/>
    <w:rsid w:val="0314E07B"/>
    <w:rsid w:val="0338A9B3"/>
    <w:rsid w:val="035E8801"/>
    <w:rsid w:val="035FC2EB"/>
    <w:rsid w:val="0376EDE8"/>
    <w:rsid w:val="03C83971"/>
    <w:rsid w:val="03D743C1"/>
    <w:rsid w:val="048A856D"/>
    <w:rsid w:val="04D4F593"/>
    <w:rsid w:val="04D91820"/>
    <w:rsid w:val="04DD9321"/>
    <w:rsid w:val="050B2BB3"/>
    <w:rsid w:val="05342D0A"/>
    <w:rsid w:val="053C0913"/>
    <w:rsid w:val="053CAB00"/>
    <w:rsid w:val="058FADD9"/>
    <w:rsid w:val="0593694B"/>
    <w:rsid w:val="0595856E"/>
    <w:rsid w:val="05A8EC2D"/>
    <w:rsid w:val="05CE7983"/>
    <w:rsid w:val="05D530F3"/>
    <w:rsid w:val="05EFC76C"/>
    <w:rsid w:val="060F7987"/>
    <w:rsid w:val="06459119"/>
    <w:rsid w:val="066C02C8"/>
    <w:rsid w:val="0683ACB8"/>
    <w:rsid w:val="068B3EB1"/>
    <w:rsid w:val="068F944B"/>
    <w:rsid w:val="06D7B2D0"/>
    <w:rsid w:val="06D83304"/>
    <w:rsid w:val="074F9617"/>
    <w:rsid w:val="082541C4"/>
    <w:rsid w:val="08329B45"/>
    <w:rsid w:val="08FDFC9A"/>
    <w:rsid w:val="091A1981"/>
    <w:rsid w:val="092E4FB7"/>
    <w:rsid w:val="09794362"/>
    <w:rsid w:val="09877B04"/>
    <w:rsid w:val="0998E7C7"/>
    <w:rsid w:val="09BAC8F6"/>
    <w:rsid w:val="09C933F4"/>
    <w:rsid w:val="09D1EAEE"/>
    <w:rsid w:val="0A0BEE72"/>
    <w:rsid w:val="0A2A5531"/>
    <w:rsid w:val="0A861B06"/>
    <w:rsid w:val="0AB824CD"/>
    <w:rsid w:val="0AC6B16F"/>
    <w:rsid w:val="0B0E2FEC"/>
    <w:rsid w:val="0B1234D6"/>
    <w:rsid w:val="0B72BA99"/>
    <w:rsid w:val="0B9C0638"/>
    <w:rsid w:val="0BCC562D"/>
    <w:rsid w:val="0BF7644D"/>
    <w:rsid w:val="0C0FF72A"/>
    <w:rsid w:val="0C5B5061"/>
    <w:rsid w:val="0C859500"/>
    <w:rsid w:val="0C883A27"/>
    <w:rsid w:val="0C945A41"/>
    <w:rsid w:val="0C987B6E"/>
    <w:rsid w:val="0CDF0AF9"/>
    <w:rsid w:val="0CFB551D"/>
    <w:rsid w:val="0D179EBC"/>
    <w:rsid w:val="0D362B5A"/>
    <w:rsid w:val="0D48670E"/>
    <w:rsid w:val="0D54D7C1"/>
    <w:rsid w:val="0D647A6B"/>
    <w:rsid w:val="0D84550B"/>
    <w:rsid w:val="0DA9A5BB"/>
    <w:rsid w:val="0DC96238"/>
    <w:rsid w:val="0DD64F1E"/>
    <w:rsid w:val="0DF2E3DF"/>
    <w:rsid w:val="0DF76297"/>
    <w:rsid w:val="0E0C1781"/>
    <w:rsid w:val="0E87FC60"/>
    <w:rsid w:val="0EB23345"/>
    <w:rsid w:val="0ECAA4B5"/>
    <w:rsid w:val="0F0887BB"/>
    <w:rsid w:val="0F3F10D2"/>
    <w:rsid w:val="0F3F9234"/>
    <w:rsid w:val="0F449C4A"/>
    <w:rsid w:val="0F5BE55A"/>
    <w:rsid w:val="0F6EB6C3"/>
    <w:rsid w:val="1030E319"/>
    <w:rsid w:val="106E8DBE"/>
    <w:rsid w:val="10B909D8"/>
    <w:rsid w:val="10C0CC8D"/>
    <w:rsid w:val="10D52856"/>
    <w:rsid w:val="10D729E3"/>
    <w:rsid w:val="10E917ED"/>
    <w:rsid w:val="10F0C8F7"/>
    <w:rsid w:val="117DED99"/>
    <w:rsid w:val="119E5FA6"/>
    <w:rsid w:val="11C03DF8"/>
    <w:rsid w:val="11D1ABE8"/>
    <w:rsid w:val="11DA3BB2"/>
    <w:rsid w:val="11E5309E"/>
    <w:rsid w:val="12629C50"/>
    <w:rsid w:val="1283BEA0"/>
    <w:rsid w:val="12ED129D"/>
    <w:rsid w:val="130B7C63"/>
    <w:rsid w:val="13145623"/>
    <w:rsid w:val="13C81925"/>
    <w:rsid w:val="13D4B1ED"/>
    <w:rsid w:val="1404865B"/>
    <w:rsid w:val="1445C735"/>
    <w:rsid w:val="144B19ED"/>
    <w:rsid w:val="146932EE"/>
    <w:rsid w:val="1479176E"/>
    <w:rsid w:val="14B307D5"/>
    <w:rsid w:val="14C25C89"/>
    <w:rsid w:val="14DDA969"/>
    <w:rsid w:val="14F1DAFB"/>
    <w:rsid w:val="14F347F9"/>
    <w:rsid w:val="153D8423"/>
    <w:rsid w:val="1567A012"/>
    <w:rsid w:val="158B3A90"/>
    <w:rsid w:val="15978769"/>
    <w:rsid w:val="15E6F446"/>
    <w:rsid w:val="163BB9E2"/>
    <w:rsid w:val="17092213"/>
    <w:rsid w:val="175F2407"/>
    <w:rsid w:val="176C8470"/>
    <w:rsid w:val="17A7F2C6"/>
    <w:rsid w:val="1816FB0D"/>
    <w:rsid w:val="184C78B3"/>
    <w:rsid w:val="185BDC12"/>
    <w:rsid w:val="189941FA"/>
    <w:rsid w:val="18D48402"/>
    <w:rsid w:val="18EF113B"/>
    <w:rsid w:val="19061405"/>
    <w:rsid w:val="1938A2C3"/>
    <w:rsid w:val="193FCE3E"/>
    <w:rsid w:val="19D45C79"/>
    <w:rsid w:val="19E1D4F0"/>
    <w:rsid w:val="1A617315"/>
    <w:rsid w:val="1A619694"/>
    <w:rsid w:val="1A7835DD"/>
    <w:rsid w:val="1AAD2F12"/>
    <w:rsid w:val="1AEBA9F2"/>
    <w:rsid w:val="1B0295AB"/>
    <w:rsid w:val="1B1D3CDB"/>
    <w:rsid w:val="1B57772E"/>
    <w:rsid w:val="1B8372CE"/>
    <w:rsid w:val="1B9B44A8"/>
    <w:rsid w:val="1BCA3994"/>
    <w:rsid w:val="1BDA544C"/>
    <w:rsid w:val="1BE610F2"/>
    <w:rsid w:val="1BFECB1D"/>
    <w:rsid w:val="1C14BEB6"/>
    <w:rsid w:val="1C189FD7"/>
    <w:rsid w:val="1C991AC2"/>
    <w:rsid w:val="1CB05422"/>
    <w:rsid w:val="1CD78824"/>
    <w:rsid w:val="1CE47C87"/>
    <w:rsid w:val="1D004A67"/>
    <w:rsid w:val="1D00B96F"/>
    <w:rsid w:val="1D078F65"/>
    <w:rsid w:val="1D44A356"/>
    <w:rsid w:val="1D45FDE5"/>
    <w:rsid w:val="1D90AEFC"/>
    <w:rsid w:val="1D9AD99A"/>
    <w:rsid w:val="1DBE508D"/>
    <w:rsid w:val="1DCD1F86"/>
    <w:rsid w:val="1DFCB246"/>
    <w:rsid w:val="1E5152BE"/>
    <w:rsid w:val="1E6388CE"/>
    <w:rsid w:val="1E9222AC"/>
    <w:rsid w:val="1E965BE8"/>
    <w:rsid w:val="1EBF7320"/>
    <w:rsid w:val="1ECC99B8"/>
    <w:rsid w:val="1EF6B93A"/>
    <w:rsid w:val="1F376CE6"/>
    <w:rsid w:val="1F42B8F9"/>
    <w:rsid w:val="1F5F7067"/>
    <w:rsid w:val="1F63F833"/>
    <w:rsid w:val="1FD9F3F1"/>
    <w:rsid w:val="203F28B9"/>
    <w:rsid w:val="20B18A46"/>
    <w:rsid w:val="20B6FD2F"/>
    <w:rsid w:val="20C7B5E7"/>
    <w:rsid w:val="20CC7F2C"/>
    <w:rsid w:val="20D1907D"/>
    <w:rsid w:val="20E68E20"/>
    <w:rsid w:val="21050196"/>
    <w:rsid w:val="21101128"/>
    <w:rsid w:val="21CF947C"/>
    <w:rsid w:val="221D6BA5"/>
    <w:rsid w:val="22DD93FD"/>
    <w:rsid w:val="22E4C7FF"/>
    <w:rsid w:val="2330DA5B"/>
    <w:rsid w:val="2441B801"/>
    <w:rsid w:val="246D023A"/>
    <w:rsid w:val="24971AA1"/>
    <w:rsid w:val="249AF061"/>
    <w:rsid w:val="24C8B32B"/>
    <w:rsid w:val="24D7717A"/>
    <w:rsid w:val="25004AE7"/>
    <w:rsid w:val="25054786"/>
    <w:rsid w:val="25643248"/>
    <w:rsid w:val="2577F14C"/>
    <w:rsid w:val="2587143B"/>
    <w:rsid w:val="2592349F"/>
    <w:rsid w:val="25DD1049"/>
    <w:rsid w:val="260AE124"/>
    <w:rsid w:val="265CC3BA"/>
    <w:rsid w:val="26967906"/>
    <w:rsid w:val="26AF7F12"/>
    <w:rsid w:val="26AFCF91"/>
    <w:rsid w:val="26BABEB2"/>
    <w:rsid w:val="26CC4182"/>
    <w:rsid w:val="26E512E6"/>
    <w:rsid w:val="276EA0E5"/>
    <w:rsid w:val="279897A2"/>
    <w:rsid w:val="27B6F126"/>
    <w:rsid w:val="27D3AF85"/>
    <w:rsid w:val="280DC556"/>
    <w:rsid w:val="28203F4E"/>
    <w:rsid w:val="284CFF9A"/>
    <w:rsid w:val="288CEBFC"/>
    <w:rsid w:val="28A63C89"/>
    <w:rsid w:val="28B5AD0E"/>
    <w:rsid w:val="28BBC2FF"/>
    <w:rsid w:val="28C63259"/>
    <w:rsid w:val="28F5A17B"/>
    <w:rsid w:val="2908800E"/>
    <w:rsid w:val="291D8833"/>
    <w:rsid w:val="2935F322"/>
    <w:rsid w:val="293D29C0"/>
    <w:rsid w:val="2993CFE7"/>
    <w:rsid w:val="299E0440"/>
    <w:rsid w:val="29B02B96"/>
    <w:rsid w:val="2A5CE9D6"/>
    <w:rsid w:val="2A8BD1C8"/>
    <w:rsid w:val="2ADF7F71"/>
    <w:rsid w:val="2B05ED05"/>
    <w:rsid w:val="2B0FBCF5"/>
    <w:rsid w:val="2B12E537"/>
    <w:rsid w:val="2B3D0B0B"/>
    <w:rsid w:val="2B3EE0EE"/>
    <w:rsid w:val="2B7D75A6"/>
    <w:rsid w:val="2B7FBD98"/>
    <w:rsid w:val="2B8BC0F0"/>
    <w:rsid w:val="2BAAB523"/>
    <w:rsid w:val="2C53678C"/>
    <w:rsid w:val="2CE5D669"/>
    <w:rsid w:val="2D1E9E8B"/>
    <w:rsid w:val="2D462379"/>
    <w:rsid w:val="2D7264C2"/>
    <w:rsid w:val="2D79F409"/>
    <w:rsid w:val="2D8E39D6"/>
    <w:rsid w:val="2D9444EF"/>
    <w:rsid w:val="2D971B46"/>
    <w:rsid w:val="2DB334D2"/>
    <w:rsid w:val="2DD2DF33"/>
    <w:rsid w:val="2DDA61C8"/>
    <w:rsid w:val="2E421779"/>
    <w:rsid w:val="2E5EC588"/>
    <w:rsid w:val="2E8876A5"/>
    <w:rsid w:val="2E91C0D5"/>
    <w:rsid w:val="2EB8D411"/>
    <w:rsid w:val="2ECC57FE"/>
    <w:rsid w:val="2ED98C05"/>
    <w:rsid w:val="2F04751A"/>
    <w:rsid w:val="2F4E4EA4"/>
    <w:rsid w:val="2FA0560F"/>
    <w:rsid w:val="2FD815B1"/>
    <w:rsid w:val="2FEF3C57"/>
    <w:rsid w:val="30378AB2"/>
    <w:rsid w:val="3067C8B2"/>
    <w:rsid w:val="3080FD5C"/>
    <w:rsid w:val="30F2FB8E"/>
    <w:rsid w:val="3117FC80"/>
    <w:rsid w:val="311B68E7"/>
    <w:rsid w:val="312995BA"/>
    <w:rsid w:val="314493F7"/>
    <w:rsid w:val="31A837B7"/>
    <w:rsid w:val="31CA7A96"/>
    <w:rsid w:val="31E94420"/>
    <w:rsid w:val="31EB8864"/>
    <w:rsid w:val="31ECB552"/>
    <w:rsid w:val="3271B30C"/>
    <w:rsid w:val="32A9D90D"/>
    <w:rsid w:val="32B9BF90"/>
    <w:rsid w:val="32C1D09D"/>
    <w:rsid w:val="32E0F310"/>
    <w:rsid w:val="32FF20C3"/>
    <w:rsid w:val="3318D68D"/>
    <w:rsid w:val="33204C27"/>
    <w:rsid w:val="334E2B7F"/>
    <w:rsid w:val="336356B9"/>
    <w:rsid w:val="336650D3"/>
    <w:rsid w:val="3375E543"/>
    <w:rsid w:val="338328AA"/>
    <w:rsid w:val="33884B03"/>
    <w:rsid w:val="33910131"/>
    <w:rsid w:val="339777C8"/>
    <w:rsid w:val="3406E316"/>
    <w:rsid w:val="340C7AC2"/>
    <w:rsid w:val="34651776"/>
    <w:rsid w:val="34829DF7"/>
    <w:rsid w:val="348EFC1C"/>
    <w:rsid w:val="34DDFEF8"/>
    <w:rsid w:val="35060F84"/>
    <w:rsid w:val="350F7E66"/>
    <w:rsid w:val="35661C45"/>
    <w:rsid w:val="35D8E974"/>
    <w:rsid w:val="35F2D82E"/>
    <w:rsid w:val="3603843D"/>
    <w:rsid w:val="36124972"/>
    <w:rsid w:val="3618F6F9"/>
    <w:rsid w:val="367F4107"/>
    <w:rsid w:val="36B59387"/>
    <w:rsid w:val="36C87B0A"/>
    <w:rsid w:val="36D652AF"/>
    <w:rsid w:val="36DF46E6"/>
    <w:rsid w:val="371706C8"/>
    <w:rsid w:val="376325DC"/>
    <w:rsid w:val="378156A5"/>
    <w:rsid w:val="37BD3BB9"/>
    <w:rsid w:val="37BED13B"/>
    <w:rsid w:val="37D44367"/>
    <w:rsid w:val="37ECA4A5"/>
    <w:rsid w:val="37EF937F"/>
    <w:rsid w:val="382E93AE"/>
    <w:rsid w:val="38485CAA"/>
    <w:rsid w:val="386826CD"/>
    <w:rsid w:val="38742D4A"/>
    <w:rsid w:val="38890502"/>
    <w:rsid w:val="389D3CBA"/>
    <w:rsid w:val="38E15910"/>
    <w:rsid w:val="3914096A"/>
    <w:rsid w:val="391B231C"/>
    <w:rsid w:val="3951ED4C"/>
    <w:rsid w:val="397C9F1F"/>
    <w:rsid w:val="39C5B482"/>
    <w:rsid w:val="3A4ECB9F"/>
    <w:rsid w:val="3AD434E3"/>
    <w:rsid w:val="3B17CDA7"/>
    <w:rsid w:val="3B20D62C"/>
    <w:rsid w:val="3B3D6912"/>
    <w:rsid w:val="3B436DE9"/>
    <w:rsid w:val="3B88C001"/>
    <w:rsid w:val="3BD17955"/>
    <w:rsid w:val="3BE1BD8F"/>
    <w:rsid w:val="3C04D28A"/>
    <w:rsid w:val="3C1C306C"/>
    <w:rsid w:val="3C1E9B75"/>
    <w:rsid w:val="3C887E0D"/>
    <w:rsid w:val="3C8F18ED"/>
    <w:rsid w:val="3CAB4B01"/>
    <w:rsid w:val="3CB24D2C"/>
    <w:rsid w:val="3CCD4BCA"/>
    <w:rsid w:val="3D30E44A"/>
    <w:rsid w:val="3DCBAEA1"/>
    <w:rsid w:val="3DF3F543"/>
    <w:rsid w:val="3DFF84F8"/>
    <w:rsid w:val="3E07ED1C"/>
    <w:rsid w:val="3E44367D"/>
    <w:rsid w:val="3E8485D5"/>
    <w:rsid w:val="3E9EEE57"/>
    <w:rsid w:val="3EB6966C"/>
    <w:rsid w:val="3ED8AEC7"/>
    <w:rsid w:val="3EEAF041"/>
    <w:rsid w:val="3F21777D"/>
    <w:rsid w:val="3F448652"/>
    <w:rsid w:val="3F604829"/>
    <w:rsid w:val="3F6AEC29"/>
    <w:rsid w:val="3F93F650"/>
    <w:rsid w:val="3F9EBD43"/>
    <w:rsid w:val="3FC54319"/>
    <w:rsid w:val="3FDCB03E"/>
    <w:rsid w:val="3FE143F7"/>
    <w:rsid w:val="409F211A"/>
    <w:rsid w:val="40B7C8B1"/>
    <w:rsid w:val="411B48DF"/>
    <w:rsid w:val="412D989D"/>
    <w:rsid w:val="4164197E"/>
    <w:rsid w:val="41770A8C"/>
    <w:rsid w:val="41779FC7"/>
    <w:rsid w:val="4191E904"/>
    <w:rsid w:val="419FE3CF"/>
    <w:rsid w:val="41AE5CCB"/>
    <w:rsid w:val="41B5C8D8"/>
    <w:rsid w:val="41DDBA4C"/>
    <w:rsid w:val="421B6459"/>
    <w:rsid w:val="422F278A"/>
    <w:rsid w:val="423226C4"/>
    <w:rsid w:val="426B4503"/>
    <w:rsid w:val="4288F636"/>
    <w:rsid w:val="4295E687"/>
    <w:rsid w:val="42A68BC0"/>
    <w:rsid w:val="430E0E01"/>
    <w:rsid w:val="43523C57"/>
    <w:rsid w:val="4367F763"/>
    <w:rsid w:val="43A22A64"/>
    <w:rsid w:val="44514030"/>
    <w:rsid w:val="4540CADC"/>
    <w:rsid w:val="455970D4"/>
    <w:rsid w:val="45FA8374"/>
    <w:rsid w:val="462BD40D"/>
    <w:rsid w:val="4653A7AD"/>
    <w:rsid w:val="467B5CFC"/>
    <w:rsid w:val="46D5923C"/>
    <w:rsid w:val="46F3FCA3"/>
    <w:rsid w:val="4702556E"/>
    <w:rsid w:val="476FB0F4"/>
    <w:rsid w:val="478EBD88"/>
    <w:rsid w:val="47ED801C"/>
    <w:rsid w:val="481E8758"/>
    <w:rsid w:val="4862FFC8"/>
    <w:rsid w:val="48772DBB"/>
    <w:rsid w:val="4893A411"/>
    <w:rsid w:val="4895F1B4"/>
    <w:rsid w:val="48DABCE2"/>
    <w:rsid w:val="48F763B9"/>
    <w:rsid w:val="49133643"/>
    <w:rsid w:val="497A86C1"/>
    <w:rsid w:val="498D5CA1"/>
    <w:rsid w:val="49BF7FAD"/>
    <w:rsid w:val="49E38699"/>
    <w:rsid w:val="4A1C9BCD"/>
    <w:rsid w:val="4A283571"/>
    <w:rsid w:val="4A580A9C"/>
    <w:rsid w:val="4A939A9D"/>
    <w:rsid w:val="4A96CC8A"/>
    <w:rsid w:val="4AA1EA28"/>
    <w:rsid w:val="4ABDE9AB"/>
    <w:rsid w:val="4AE32465"/>
    <w:rsid w:val="4B020F8F"/>
    <w:rsid w:val="4B0B5F50"/>
    <w:rsid w:val="4B2151D8"/>
    <w:rsid w:val="4B341F65"/>
    <w:rsid w:val="4B50DF99"/>
    <w:rsid w:val="4BC6C9E0"/>
    <w:rsid w:val="4BE5197D"/>
    <w:rsid w:val="4C105C2A"/>
    <w:rsid w:val="4C4761AC"/>
    <w:rsid w:val="4C4D43F6"/>
    <w:rsid w:val="4C7614F0"/>
    <w:rsid w:val="4C825A5A"/>
    <w:rsid w:val="4C972DC4"/>
    <w:rsid w:val="4CDA95CC"/>
    <w:rsid w:val="4D714AD6"/>
    <w:rsid w:val="4D8B8D85"/>
    <w:rsid w:val="4DA89C50"/>
    <w:rsid w:val="4DBDC4EF"/>
    <w:rsid w:val="4DFA6E22"/>
    <w:rsid w:val="4E275FDC"/>
    <w:rsid w:val="4E3DFB81"/>
    <w:rsid w:val="4E430355"/>
    <w:rsid w:val="4E4F0AC7"/>
    <w:rsid w:val="4E6951A7"/>
    <w:rsid w:val="4E790550"/>
    <w:rsid w:val="4E8DEA9B"/>
    <w:rsid w:val="4E9147E2"/>
    <w:rsid w:val="4E944516"/>
    <w:rsid w:val="4F1276DA"/>
    <w:rsid w:val="4F1BB07C"/>
    <w:rsid w:val="4F370246"/>
    <w:rsid w:val="4F3F26F4"/>
    <w:rsid w:val="4F8DFF36"/>
    <w:rsid w:val="4FBC458E"/>
    <w:rsid w:val="50B478A0"/>
    <w:rsid w:val="50D02E15"/>
    <w:rsid w:val="51155C0C"/>
    <w:rsid w:val="514DD79C"/>
    <w:rsid w:val="516169B6"/>
    <w:rsid w:val="51C1FF31"/>
    <w:rsid w:val="51CD41ED"/>
    <w:rsid w:val="51E407EE"/>
    <w:rsid w:val="51F092EC"/>
    <w:rsid w:val="520479CA"/>
    <w:rsid w:val="521605D6"/>
    <w:rsid w:val="52438478"/>
    <w:rsid w:val="52578C26"/>
    <w:rsid w:val="528D38D2"/>
    <w:rsid w:val="528EDA3B"/>
    <w:rsid w:val="52A39500"/>
    <w:rsid w:val="52C36394"/>
    <w:rsid w:val="52CCB234"/>
    <w:rsid w:val="52FE8B56"/>
    <w:rsid w:val="530C04F4"/>
    <w:rsid w:val="530C8860"/>
    <w:rsid w:val="5333CF61"/>
    <w:rsid w:val="5363469B"/>
    <w:rsid w:val="53948AFF"/>
    <w:rsid w:val="5409D84D"/>
    <w:rsid w:val="541964F3"/>
    <w:rsid w:val="541E7639"/>
    <w:rsid w:val="5425D17F"/>
    <w:rsid w:val="544E4CF7"/>
    <w:rsid w:val="5475EC15"/>
    <w:rsid w:val="54A0F90E"/>
    <w:rsid w:val="5540ACDF"/>
    <w:rsid w:val="555CFA65"/>
    <w:rsid w:val="557B57A8"/>
    <w:rsid w:val="55950C28"/>
    <w:rsid w:val="55F0471B"/>
    <w:rsid w:val="55F9CF7C"/>
    <w:rsid w:val="561AA07F"/>
    <w:rsid w:val="56267983"/>
    <w:rsid w:val="5686226C"/>
    <w:rsid w:val="56F14E1D"/>
    <w:rsid w:val="571B3289"/>
    <w:rsid w:val="573EAD07"/>
    <w:rsid w:val="577FA1C7"/>
    <w:rsid w:val="57A2D4B1"/>
    <w:rsid w:val="581DA803"/>
    <w:rsid w:val="5855C62F"/>
    <w:rsid w:val="587002E1"/>
    <w:rsid w:val="5878DE30"/>
    <w:rsid w:val="58D32E79"/>
    <w:rsid w:val="58D511AC"/>
    <w:rsid w:val="58EEF45C"/>
    <w:rsid w:val="5902DB39"/>
    <w:rsid w:val="591926A2"/>
    <w:rsid w:val="59275D66"/>
    <w:rsid w:val="59279396"/>
    <w:rsid w:val="59696D83"/>
    <w:rsid w:val="597CDE21"/>
    <w:rsid w:val="599B81C9"/>
    <w:rsid w:val="59C133D9"/>
    <w:rsid w:val="59E1FBE1"/>
    <w:rsid w:val="59F1D44A"/>
    <w:rsid w:val="5AA916CC"/>
    <w:rsid w:val="5AD29DF4"/>
    <w:rsid w:val="5B048496"/>
    <w:rsid w:val="5B11AA31"/>
    <w:rsid w:val="5B1F247B"/>
    <w:rsid w:val="5B3F5D6B"/>
    <w:rsid w:val="5B483B86"/>
    <w:rsid w:val="5B6F15D2"/>
    <w:rsid w:val="5B7A5D20"/>
    <w:rsid w:val="5BAC1FBF"/>
    <w:rsid w:val="5BDA1C54"/>
    <w:rsid w:val="5C047AB0"/>
    <w:rsid w:val="5C377A92"/>
    <w:rsid w:val="5C3D65DB"/>
    <w:rsid w:val="5C41062B"/>
    <w:rsid w:val="5C7D0C9A"/>
    <w:rsid w:val="5CE205DE"/>
    <w:rsid w:val="5D00DDEC"/>
    <w:rsid w:val="5D1AF85C"/>
    <w:rsid w:val="5D22B758"/>
    <w:rsid w:val="5D4D3140"/>
    <w:rsid w:val="5D8ECEF4"/>
    <w:rsid w:val="5DB330AC"/>
    <w:rsid w:val="5DC3218C"/>
    <w:rsid w:val="5DE29B6B"/>
    <w:rsid w:val="5DE36E04"/>
    <w:rsid w:val="5DFE597E"/>
    <w:rsid w:val="5E270DF2"/>
    <w:rsid w:val="5ED54744"/>
    <w:rsid w:val="5EE4D585"/>
    <w:rsid w:val="5F401797"/>
    <w:rsid w:val="5F442FB1"/>
    <w:rsid w:val="5F72DE40"/>
    <w:rsid w:val="5F74C36E"/>
    <w:rsid w:val="5F7A5977"/>
    <w:rsid w:val="5FA14326"/>
    <w:rsid w:val="5FC05B56"/>
    <w:rsid w:val="5FE6018B"/>
    <w:rsid w:val="600668D4"/>
    <w:rsid w:val="603398FF"/>
    <w:rsid w:val="6080A641"/>
    <w:rsid w:val="6083A5AF"/>
    <w:rsid w:val="60A87725"/>
    <w:rsid w:val="60D3FC78"/>
    <w:rsid w:val="60EC882B"/>
    <w:rsid w:val="6130365F"/>
    <w:rsid w:val="613075FC"/>
    <w:rsid w:val="61B806F0"/>
    <w:rsid w:val="61C7BB52"/>
    <w:rsid w:val="61E93871"/>
    <w:rsid w:val="61F28344"/>
    <w:rsid w:val="621A56D5"/>
    <w:rsid w:val="62314FD8"/>
    <w:rsid w:val="624E1567"/>
    <w:rsid w:val="62AB8B6A"/>
    <w:rsid w:val="62BF1CF6"/>
    <w:rsid w:val="62C8F725"/>
    <w:rsid w:val="62F7698E"/>
    <w:rsid w:val="633EADBA"/>
    <w:rsid w:val="6384995D"/>
    <w:rsid w:val="6394D109"/>
    <w:rsid w:val="63DA1551"/>
    <w:rsid w:val="63E1255B"/>
    <w:rsid w:val="64243E70"/>
    <w:rsid w:val="645EFD1F"/>
    <w:rsid w:val="647BC4B7"/>
    <w:rsid w:val="649331EB"/>
    <w:rsid w:val="65036AF6"/>
    <w:rsid w:val="6520BC73"/>
    <w:rsid w:val="655C76FC"/>
    <w:rsid w:val="65A00F98"/>
    <w:rsid w:val="65BA552B"/>
    <w:rsid w:val="65D0A5E7"/>
    <w:rsid w:val="65D0C470"/>
    <w:rsid w:val="65F3E366"/>
    <w:rsid w:val="66875174"/>
    <w:rsid w:val="669859C6"/>
    <w:rsid w:val="66E26417"/>
    <w:rsid w:val="6706509A"/>
    <w:rsid w:val="671C1A6E"/>
    <w:rsid w:val="6752CFFE"/>
    <w:rsid w:val="676B8675"/>
    <w:rsid w:val="676BFA27"/>
    <w:rsid w:val="67720C11"/>
    <w:rsid w:val="6791A844"/>
    <w:rsid w:val="67C5E529"/>
    <w:rsid w:val="67F41ACF"/>
    <w:rsid w:val="67F968B4"/>
    <w:rsid w:val="684142F1"/>
    <w:rsid w:val="68562475"/>
    <w:rsid w:val="68878B6F"/>
    <w:rsid w:val="68BAF36E"/>
    <w:rsid w:val="69080433"/>
    <w:rsid w:val="692991EE"/>
    <w:rsid w:val="69566EF6"/>
    <w:rsid w:val="69805CAB"/>
    <w:rsid w:val="6A2C0F49"/>
    <w:rsid w:val="6A5C44A2"/>
    <w:rsid w:val="6AB8F5B2"/>
    <w:rsid w:val="6AC62089"/>
    <w:rsid w:val="6B2765C9"/>
    <w:rsid w:val="6B2BB9FD"/>
    <w:rsid w:val="6B594BD7"/>
    <w:rsid w:val="6B61AA49"/>
    <w:rsid w:val="6B997DF6"/>
    <w:rsid w:val="6BC4440D"/>
    <w:rsid w:val="6C3D1A62"/>
    <w:rsid w:val="6C426929"/>
    <w:rsid w:val="6C6546D4"/>
    <w:rsid w:val="6C8C0F82"/>
    <w:rsid w:val="6CC93451"/>
    <w:rsid w:val="6CE5C8DC"/>
    <w:rsid w:val="6D155C00"/>
    <w:rsid w:val="6D4508C0"/>
    <w:rsid w:val="6D64AFF0"/>
    <w:rsid w:val="6DB11DA5"/>
    <w:rsid w:val="6DBECEF9"/>
    <w:rsid w:val="6DC43775"/>
    <w:rsid w:val="6DE40203"/>
    <w:rsid w:val="6E60050E"/>
    <w:rsid w:val="6E767D68"/>
    <w:rsid w:val="6E8389C7"/>
    <w:rsid w:val="6E8EDB4E"/>
    <w:rsid w:val="6EEF703E"/>
    <w:rsid w:val="6F5FD93A"/>
    <w:rsid w:val="6F6F567E"/>
    <w:rsid w:val="6F882704"/>
    <w:rsid w:val="6F8A7678"/>
    <w:rsid w:val="6FB7022E"/>
    <w:rsid w:val="70304A1F"/>
    <w:rsid w:val="70DD9D6B"/>
    <w:rsid w:val="71011036"/>
    <w:rsid w:val="7116DEC9"/>
    <w:rsid w:val="7117D87B"/>
    <w:rsid w:val="7163000B"/>
    <w:rsid w:val="71F5B603"/>
    <w:rsid w:val="72286D83"/>
    <w:rsid w:val="72469B37"/>
    <w:rsid w:val="724DC1FD"/>
    <w:rsid w:val="727117E2"/>
    <w:rsid w:val="72E6A336"/>
    <w:rsid w:val="72F8C00C"/>
    <w:rsid w:val="72FFD748"/>
    <w:rsid w:val="7353B7D8"/>
    <w:rsid w:val="7369858D"/>
    <w:rsid w:val="73C32E6C"/>
    <w:rsid w:val="73DD1722"/>
    <w:rsid w:val="73F0F7BC"/>
    <w:rsid w:val="74AC19D4"/>
    <w:rsid w:val="74C15ADE"/>
    <w:rsid w:val="74E4FE0B"/>
    <w:rsid w:val="74EEF183"/>
    <w:rsid w:val="7508DEC3"/>
    <w:rsid w:val="752EAB42"/>
    <w:rsid w:val="754C630E"/>
    <w:rsid w:val="75592D7F"/>
    <w:rsid w:val="758651AD"/>
    <w:rsid w:val="75956BF8"/>
    <w:rsid w:val="75AF11BF"/>
    <w:rsid w:val="75DF89D5"/>
    <w:rsid w:val="760CD233"/>
    <w:rsid w:val="761FD890"/>
    <w:rsid w:val="764C2D7E"/>
    <w:rsid w:val="7674D9F1"/>
    <w:rsid w:val="7681EE9E"/>
    <w:rsid w:val="76863580"/>
    <w:rsid w:val="76D3C5AE"/>
    <w:rsid w:val="76E0CF0B"/>
    <w:rsid w:val="77215479"/>
    <w:rsid w:val="772B7C5A"/>
    <w:rsid w:val="77434B94"/>
    <w:rsid w:val="775AFD40"/>
    <w:rsid w:val="77742C27"/>
    <w:rsid w:val="77855E43"/>
    <w:rsid w:val="77AFDCEA"/>
    <w:rsid w:val="77ED9057"/>
    <w:rsid w:val="780A882B"/>
    <w:rsid w:val="784BA0D8"/>
    <w:rsid w:val="7860A52D"/>
    <w:rsid w:val="786C606D"/>
    <w:rsid w:val="78CD04E4"/>
    <w:rsid w:val="79493F02"/>
    <w:rsid w:val="796860EC"/>
    <w:rsid w:val="79834437"/>
    <w:rsid w:val="79AED4CB"/>
    <w:rsid w:val="79F2C9E8"/>
    <w:rsid w:val="79F4134F"/>
    <w:rsid w:val="79FEB5F4"/>
    <w:rsid w:val="7A12B604"/>
    <w:rsid w:val="7AAB90AD"/>
    <w:rsid w:val="7AE904A6"/>
    <w:rsid w:val="7B44C8C4"/>
    <w:rsid w:val="7B88835C"/>
    <w:rsid w:val="7BBA5950"/>
    <w:rsid w:val="7BEA9FEE"/>
    <w:rsid w:val="7BFE16DA"/>
    <w:rsid w:val="7C028FB9"/>
    <w:rsid w:val="7C2EB44B"/>
    <w:rsid w:val="7C9761DE"/>
    <w:rsid w:val="7CC38CA4"/>
    <w:rsid w:val="7CE0AE1D"/>
    <w:rsid w:val="7CE5A168"/>
    <w:rsid w:val="7D4782D6"/>
    <w:rsid w:val="7D8668D2"/>
    <w:rsid w:val="7E0DF1F8"/>
    <w:rsid w:val="7EBCEB14"/>
    <w:rsid w:val="7EE16580"/>
    <w:rsid w:val="7F138568"/>
    <w:rsid w:val="7F8A2A8F"/>
    <w:rsid w:val="7FDB0F4E"/>
    <w:rsid w:val="7FFA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8697"/>
  <w15:chartTrackingRefBased/>
  <w15:docId w15:val="{32699DA2-6E97-8448-9FBE-4C95055F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B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B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B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B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B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B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B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B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B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6B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6B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6B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6B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6B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6B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6B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6B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6B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B6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6B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B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6B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B6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6B69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B6B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B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B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6B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B6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B6B69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B6B69"/>
    <w:pPr>
      <w:widowControl w:val="0"/>
      <w:autoSpaceDE w:val="0"/>
      <w:autoSpaceDN w:val="0"/>
      <w:ind w:left="820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3B6B69"/>
    <w:rPr>
      <w:rFonts w:ascii="Times New Roman" w:hAnsi="Times New Roman" w:eastAsia="Times New Roman" w:cs="Times New Roman"/>
      <w:kern w:val="0"/>
      <w14:ligatures w14:val="none"/>
    </w:rPr>
  </w:style>
  <w:style w:type="paragraph" w:styleId="BodyA" w:customStyle="1">
    <w:name w:val="Body A"/>
    <w:rsid w:val="000D008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eastAsia="Calibri" w:cs="Calibri"/>
      <w:color w:val="000000"/>
      <w:kern w:val="0"/>
      <w:sz w:val="22"/>
      <w:szCs w:val="22"/>
      <w:u w:color="000000"/>
      <w:bdr w:val="nil"/>
      <w14:ligatures w14:val="none"/>
    </w:rPr>
  </w:style>
  <w:style w:type="numbering" w:styleId="ImportedStyle1" w:customStyle="1">
    <w:name w:val="Imported Style 1"/>
    <w:rsid w:val="000D008B"/>
    <w:pPr>
      <w:numPr>
        <w:numId w:val="11"/>
      </w:numPr>
    </w:pPr>
  </w:style>
  <w:style w:type="paragraph" w:styleId="BodyB" w:customStyle="1">
    <w:name w:val="Body B"/>
    <w:rsid w:val="000D00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Times New Roman" w:cs="Times New Roman"/>
      <w:color w:val="000000"/>
      <w:kern w:val="0"/>
      <w:u w:color="000000"/>
      <w:bdr w:val="nil"/>
      <w14:ligatures w14:val="none"/>
    </w:rPr>
  </w:style>
  <w:style w:type="paragraph" w:styleId="paragraph" w:customStyle="1">
    <w:name w:val="paragraph"/>
    <w:basedOn w:val="Normal"/>
    <w:rsid w:val="001631F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1631FA"/>
  </w:style>
  <w:style w:type="character" w:styleId="eop" w:customStyle="1">
    <w:name w:val="eop"/>
    <w:basedOn w:val="DefaultParagraphFont"/>
    <w:rsid w:val="001631FA"/>
  </w:style>
  <w:style w:type="character" w:styleId="tabchar" w:customStyle="1">
    <w:name w:val="tabchar"/>
    <w:basedOn w:val="DefaultParagraphFont"/>
    <w:rsid w:val="0016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c8caa5224ed44c0f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 Franklin</dc:creator>
  <keywords/>
  <dc:description/>
  <lastModifiedBy>Jacob Whitmore</lastModifiedBy>
  <revision>31</revision>
  <dcterms:created xsi:type="dcterms:W3CDTF">2024-10-09T18:52:00.0000000Z</dcterms:created>
  <dcterms:modified xsi:type="dcterms:W3CDTF">2025-01-14T21:24:25.6259374Z</dcterms:modified>
</coreProperties>
</file>