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164" w14:textId="0BBE5CA9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PS 202 and 202B </w:t>
      </w:r>
      <w:r w:rsidR="00187DD0">
        <w:rPr>
          <w:rFonts w:ascii="Times New Roman" w:hAnsi="Times New Roman" w:cs="Times New Roman"/>
          <w:sz w:val="28"/>
          <w:szCs w:val="28"/>
        </w:rPr>
        <w:t>Revision</w:t>
      </w:r>
    </w:p>
    <w:p w14:paraId="0032469F" w14:textId="25C93406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>Ad H</w:t>
      </w:r>
      <w:r w:rsidR="00565655">
        <w:rPr>
          <w:rFonts w:ascii="Times New Roman" w:hAnsi="Times New Roman" w:cs="Times New Roman"/>
          <w:sz w:val="28"/>
          <w:szCs w:val="28"/>
        </w:rPr>
        <w:t>o</w:t>
      </w:r>
      <w:r w:rsidRPr="00064477">
        <w:rPr>
          <w:rFonts w:ascii="Times New Roman" w:hAnsi="Times New Roman" w:cs="Times New Roman"/>
          <w:sz w:val="28"/>
          <w:szCs w:val="28"/>
        </w:rPr>
        <w:t>c Faculty Senate Committee Meeting</w:t>
      </w:r>
    </w:p>
    <w:p w14:paraId="23CBFA69" w14:textId="4594C9A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October </w:t>
      </w:r>
      <w:r w:rsidR="00C414E7">
        <w:rPr>
          <w:rFonts w:ascii="Times New Roman" w:hAnsi="Times New Roman" w:cs="Times New Roman"/>
          <w:sz w:val="28"/>
          <w:szCs w:val="28"/>
        </w:rPr>
        <w:t>24</w:t>
      </w:r>
      <w:r w:rsidRPr="00064477">
        <w:rPr>
          <w:rFonts w:ascii="Times New Roman" w:hAnsi="Times New Roman" w:cs="Times New Roman"/>
          <w:sz w:val="28"/>
          <w:szCs w:val="28"/>
        </w:rPr>
        <w:t>, 2023</w:t>
      </w:r>
    </w:p>
    <w:p w14:paraId="63524DE8" w14:textId="7777777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>Meeting minutes</w:t>
      </w:r>
    </w:p>
    <w:p w14:paraId="6783BB9C" w14:textId="7777777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C132F4" w14:textId="423FFCF3" w:rsidR="00110F07" w:rsidRPr="00064477" w:rsidRDefault="00110F07" w:rsidP="00110F0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b/>
          <w:sz w:val="28"/>
          <w:szCs w:val="28"/>
        </w:rPr>
        <w:t>Faculty senate members:</w:t>
      </w:r>
      <w:r w:rsidRPr="00064477">
        <w:rPr>
          <w:rFonts w:ascii="Times New Roman" w:hAnsi="Times New Roman" w:cs="Times New Roman"/>
          <w:sz w:val="28"/>
          <w:szCs w:val="28"/>
        </w:rPr>
        <w:t xml:space="preserve"> Richard Elder (Chair), Matthew Farley, Zeleke Negatu</w:t>
      </w:r>
    </w:p>
    <w:p w14:paraId="0A9E3FA0" w14:textId="2ADF3490" w:rsidR="00110F07" w:rsidRPr="00064477" w:rsidRDefault="00110F07" w:rsidP="00110F0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Adena LeJeune </w:t>
      </w:r>
      <w:r w:rsidR="00C414E7" w:rsidRPr="00064477">
        <w:rPr>
          <w:rFonts w:ascii="Times New Roman" w:hAnsi="Times New Roman" w:cs="Times New Roman"/>
          <w:b/>
          <w:bCs/>
          <w:sz w:val="28"/>
          <w:szCs w:val="28"/>
        </w:rPr>
        <w:t>Members not able to attend</w:t>
      </w:r>
      <w:r w:rsidR="00C414E7" w:rsidRPr="00064477">
        <w:rPr>
          <w:rFonts w:ascii="Times New Roman" w:hAnsi="Times New Roman" w:cs="Times New Roman"/>
          <w:sz w:val="28"/>
          <w:szCs w:val="28"/>
        </w:rPr>
        <w:t xml:space="preserve">: </w:t>
      </w:r>
      <w:r w:rsidRPr="00064477">
        <w:rPr>
          <w:rFonts w:ascii="Times New Roman" w:hAnsi="Times New Roman" w:cs="Times New Roman"/>
          <w:sz w:val="28"/>
          <w:szCs w:val="28"/>
        </w:rPr>
        <w:t>Christopher Stacy</w:t>
      </w:r>
    </w:p>
    <w:p w14:paraId="18FFC677" w14:textId="276D829F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</w:p>
    <w:p w14:paraId="511AA782" w14:textId="407019CD" w:rsidR="004A3585" w:rsidRDefault="00064477" w:rsidP="00B83D9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The members discussed the charges and decided that </w:t>
      </w:r>
      <w:r w:rsidR="00AB4ED9">
        <w:rPr>
          <w:rFonts w:ascii="Times New Roman" w:hAnsi="Times New Roman" w:cs="Times New Roman"/>
          <w:sz w:val="28"/>
          <w:szCs w:val="28"/>
        </w:rPr>
        <w:t>PS 209</w:t>
      </w:r>
      <w:r w:rsidR="00EC235F">
        <w:rPr>
          <w:rFonts w:ascii="Times New Roman" w:hAnsi="Times New Roman" w:cs="Times New Roman"/>
          <w:sz w:val="28"/>
          <w:szCs w:val="28"/>
        </w:rPr>
        <w:t xml:space="preserve"> along with </w:t>
      </w:r>
      <w:r w:rsidRPr="00064477">
        <w:rPr>
          <w:rFonts w:ascii="Times New Roman" w:hAnsi="Times New Roman" w:cs="Times New Roman"/>
          <w:sz w:val="28"/>
          <w:szCs w:val="28"/>
        </w:rPr>
        <w:t>PS 202</w:t>
      </w:r>
      <w:r w:rsidR="00EC235F">
        <w:rPr>
          <w:rFonts w:ascii="Times New Roman" w:hAnsi="Times New Roman" w:cs="Times New Roman"/>
          <w:sz w:val="28"/>
          <w:szCs w:val="28"/>
        </w:rPr>
        <w:t xml:space="preserve"> and PS 202(b)</w:t>
      </w:r>
      <w:r w:rsidRPr="00064477">
        <w:rPr>
          <w:rFonts w:ascii="Times New Roman" w:hAnsi="Times New Roman" w:cs="Times New Roman"/>
          <w:sz w:val="28"/>
          <w:szCs w:val="28"/>
        </w:rPr>
        <w:t xml:space="preserve"> must be included in the charge</w:t>
      </w:r>
      <w:r w:rsidR="00187DD0">
        <w:rPr>
          <w:rFonts w:ascii="Times New Roman" w:hAnsi="Times New Roman" w:cs="Times New Roman"/>
          <w:sz w:val="28"/>
          <w:szCs w:val="28"/>
        </w:rPr>
        <w:t>s</w:t>
      </w:r>
      <w:r w:rsidRPr="00064477">
        <w:rPr>
          <w:rFonts w:ascii="Times New Roman" w:hAnsi="Times New Roman" w:cs="Times New Roman"/>
          <w:sz w:val="28"/>
          <w:szCs w:val="28"/>
        </w:rPr>
        <w:t xml:space="preserve"> because of the scope of the charges. </w:t>
      </w:r>
      <w:r w:rsidR="0055259B">
        <w:rPr>
          <w:rFonts w:ascii="Times New Roman" w:hAnsi="Times New Roman" w:cs="Times New Roman"/>
          <w:sz w:val="28"/>
          <w:szCs w:val="28"/>
        </w:rPr>
        <w:t xml:space="preserve">Members also will look at the criteria provided to the Deans </w:t>
      </w:r>
      <w:r w:rsidR="0055360A">
        <w:rPr>
          <w:rFonts w:ascii="Times New Roman" w:hAnsi="Times New Roman" w:cs="Times New Roman"/>
          <w:sz w:val="28"/>
          <w:szCs w:val="28"/>
        </w:rPr>
        <w:t xml:space="preserve">involving merit pay increases. </w:t>
      </w:r>
      <w:r w:rsidRPr="00064477">
        <w:rPr>
          <w:rFonts w:ascii="Times New Roman" w:hAnsi="Times New Roman" w:cs="Times New Roman"/>
          <w:sz w:val="28"/>
          <w:szCs w:val="28"/>
        </w:rPr>
        <w:t xml:space="preserve">Members </w:t>
      </w:r>
      <w:r w:rsidR="00FD49AD">
        <w:rPr>
          <w:rFonts w:ascii="Times New Roman" w:hAnsi="Times New Roman" w:cs="Times New Roman"/>
          <w:sz w:val="28"/>
          <w:szCs w:val="28"/>
        </w:rPr>
        <w:t xml:space="preserve">decided to examine other universities evaluation methods for </w:t>
      </w:r>
      <w:r w:rsidR="000E0583">
        <w:rPr>
          <w:rFonts w:ascii="Times New Roman" w:hAnsi="Times New Roman" w:cs="Times New Roman"/>
          <w:sz w:val="28"/>
          <w:szCs w:val="28"/>
        </w:rPr>
        <w:t xml:space="preserve">tenure, promotion and merit increases to see the methods that were used and </w:t>
      </w:r>
      <w:r w:rsidR="006E0990">
        <w:rPr>
          <w:rFonts w:ascii="Times New Roman" w:hAnsi="Times New Roman" w:cs="Times New Roman"/>
          <w:sz w:val="28"/>
          <w:szCs w:val="28"/>
        </w:rPr>
        <w:t xml:space="preserve">if those methods might be of use at LSUA to </w:t>
      </w:r>
      <w:r w:rsidR="00A707B3">
        <w:rPr>
          <w:rFonts w:ascii="Times New Roman" w:hAnsi="Times New Roman" w:cs="Times New Roman"/>
          <w:sz w:val="28"/>
          <w:szCs w:val="28"/>
        </w:rPr>
        <w:t xml:space="preserve">insure </w:t>
      </w:r>
      <w:r w:rsidR="000C2E1B">
        <w:rPr>
          <w:rFonts w:ascii="Times New Roman" w:hAnsi="Times New Roman" w:cs="Times New Roman"/>
          <w:sz w:val="28"/>
          <w:szCs w:val="28"/>
        </w:rPr>
        <w:t>fair</w:t>
      </w:r>
      <w:r w:rsidR="008B0EC1">
        <w:rPr>
          <w:rFonts w:ascii="Times New Roman" w:hAnsi="Times New Roman" w:cs="Times New Roman"/>
          <w:sz w:val="28"/>
          <w:szCs w:val="28"/>
        </w:rPr>
        <w:t xml:space="preserve"> and</w:t>
      </w:r>
      <w:r w:rsidR="000C2E1B">
        <w:rPr>
          <w:rFonts w:ascii="Times New Roman" w:hAnsi="Times New Roman" w:cs="Times New Roman"/>
          <w:sz w:val="28"/>
          <w:szCs w:val="28"/>
        </w:rPr>
        <w:t xml:space="preserve"> equitable </w:t>
      </w:r>
      <w:r w:rsidR="008B0EC1">
        <w:rPr>
          <w:rFonts w:ascii="Times New Roman" w:hAnsi="Times New Roman" w:cs="Times New Roman"/>
          <w:sz w:val="28"/>
          <w:szCs w:val="28"/>
        </w:rPr>
        <w:t xml:space="preserve">procedures that are clear and easy </w:t>
      </w:r>
      <w:r w:rsidR="004A3585">
        <w:rPr>
          <w:rFonts w:ascii="Times New Roman" w:hAnsi="Times New Roman" w:cs="Times New Roman"/>
          <w:sz w:val="28"/>
          <w:szCs w:val="28"/>
        </w:rPr>
        <w:t xml:space="preserve">to understand by those being evaluated. </w:t>
      </w:r>
      <w:r w:rsidR="00365415">
        <w:rPr>
          <w:rFonts w:ascii="Times New Roman" w:hAnsi="Times New Roman" w:cs="Times New Roman"/>
          <w:sz w:val="28"/>
          <w:szCs w:val="28"/>
        </w:rPr>
        <w:t>When members find possible measures or inst</w:t>
      </w:r>
      <w:r w:rsidR="0005101D">
        <w:rPr>
          <w:rFonts w:ascii="Times New Roman" w:hAnsi="Times New Roman" w:cs="Times New Roman"/>
          <w:sz w:val="28"/>
          <w:szCs w:val="28"/>
        </w:rPr>
        <w:t xml:space="preserve">ruments from other universities and </w:t>
      </w:r>
      <w:r w:rsidR="00B36AF5">
        <w:rPr>
          <w:rFonts w:ascii="Times New Roman" w:hAnsi="Times New Roman" w:cs="Times New Roman"/>
          <w:sz w:val="28"/>
          <w:szCs w:val="28"/>
        </w:rPr>
        <w:t>colleges,</w:t>
      </w:r>
      <w:r w:rsidR="0005101D">
        <w:rPr>
          <w:rFonts w:ascii="Times New Roman" w:hAnsi="Times New Roman" w:cs="Times New Roman"/>
          <w:sz w:val="28"/>
          <w:szCs w:val="28"/>
        </w:rPr>
        <w:t xml:space="preserve"> they will send them to</w:t>
      </w:r>
      <w:r w:rsidR="00C210A7">
        <w:rPr>
          <w:rFonts w:ascii="Times New Roman" w:hAnsi="Times New Roman" w:cs="Times New Roman"/>
          <w:sz w:val="28"/>
          <w:szCs w:val="28"/>
        </w:rPr>
        <w:t xml:space="preserve"> the other members of the committee to avoid duplication of efforts. The compiled list will then be </w:t>
      </w:r>
      <w:r w:rsidR="00A4139D">
        <w:rPr>
          <w:rFonts w:ascii="Times New Roman" w:hAnsi="Times New Roman" w:cs="Times New Roman"/>
          <w:sz w:val="28"/>
          <w:szCs w:val="28"/>
        </w:rPr>
        <w:t xml:space="preserve">presented and discussed at the next meeting on </w:t>
      </w:r>
      <w:r w:rsidR="00B36AF5">
        <w:rPr>
          <w:rFonts w:ascii="Times New Roman" w:hAnsi="Times New Roman" w:cs="Times New Roman"/>
          <w:sz w:val="28"/>
          <w:szCs w:val="28"/>
        </w:rPr>
        <w:t xml:space="preserve">Tuesday </w:t>
      </w:r>
      <w:r w:rsidR="00A4139D">
        <w:rPr>
          <w:rFonts w:ascii="Times New Roman" w:hAnsi="Times New Roman" w:cs="Times New Roman"/>
          <w:sz w:val="28"/>
          <w:szCs w:val="28"/>
        </w:rPr>
        <w:t>November 14, 2023</w:t>
      </w:r>
      <w:r w:rsidR="00B36AF5">
        <w:rPr>
          <w:rFonts w:ascii="Times New Roman" w:hAnsi="Times New Roman" w:cs="Times New Roman"/>
          <w:sz w:val="28"/>
          <w:szCs w:val="28"/>
        </w:rPr>
        <w:t xml:space="preserve"> at 5:00 pm.</w:t>
      </w:r>
    </w:p>
    <w:p w14:paraId="3A0876CB" w14:textId="77777777" w:rsidR="004A3585" w:rsidRDefault="004A3585" w:rsidP="00A21A43">
      <w:pPr>
        <w:rPr>
          <w:rFonts w:ascii="Times New Roman" w:hAnsi="Times New Roman" w:cs="Times New Roman"/>
          <w:sz w:val="28"/>
          <w:szCs w:val="28"/>
        </w:rPr>
      </w:pPr>
    </w:p>
    <w:p w14:paraId="552BCD08" w14:textId="0C658E24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</w:p>
    <w:p w14:paraId="2F0AB393" w14:textId="09E0E473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Minutes taken and prepared by Richard Elder (Chairperson). </w:t>
      </w:r>
    </w:p>
    <w:p w14:paraId="13A8B70B" w14:textId="24168D1B" w:rsidR="00064477" w:rsidRDefault="0006447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October </w:t>
      </w:r>
      <w:r w:rsidR="00F60849">
        <w:rPr>
          <w:rFonts w:ascii="Times New Roman" w:hAnsi="Times New Roman" w:cs="Times New Roman"/>
          <w:sz w:val="28"/>
          <w:szCs w:val="28"/>
        </w:rPr>
        <w:t>16</w:t>
      </w:r>
      <w:r w:rsidRPr="00064477">
        <w:rPr>
          <w:rFonts w:ascii="Times New Roman" w:hAnsi="Times New Roman" w:cs="Times New Roman"/>
          <w:sz w:val="28"/>
          <w:szCs w:val="28"/>
        </w:rPr>
        <w:t>, 2023</w:t>
      </w:r>
    </w:p>
    <w:p w14:paraId="249ECEC1" w14:textId="77777777" w:rsidR="00EB763F" w:rsidRDefault="00EB763F">
      <w:pPr>
        <w:rPr>
          <w:rFonts w:ascii="Times New Roman" w:hAnsi="Times New Roman" w:cs="Times New Roman"/>
          <w:sz w:val="28"/>
          <w:szCs w:val="28"/>
        </w:rPr>
      </w:pPr>
    </w:p>
    <w:sectPr w:rsidR="00EB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5AB"/>
    <w:multiLevelType w:val="hybridMultilevel"/>
    <w:tmpl w:val="93DE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7"/>
    <w:rsid w:val="0005101D"/>
    <w:rsid w:val="00064477"/>
    <w:rsid w:val="000C2E1B"/>
    <w:rsid w:val="000E0583"/>
    <w:rsid w:val="00110F07"/>
    <w:rsid w:val="00187DD0"/>
    <w:rsid w:val="00365415"/>
    <w:rsid w:val="003E08F4"/>
    <w:rsid w:val="004A3585"/>
    <w:rsid w:val="004E6E4B"/>
    <w:rsid w:val="0055259B"/>
    <w:rsid w:val="0055360A"/>
    <w:rsid w:val="00565655"/>
    <w:rsid w:val="006E0990"/>
    <w:rsid w:val="0083049A"/>
    <w:rsid w:val="008B0EC1"/>
    <w:rsid w:val="00A21A43"/>
    <w:rsid w:val="00A4139D"/>
    <w:rsid w:val="00A707B3"/>
    <w:rsid w:val="00AB4ED9"/>
    <w:rsid w:val="00B36AF5"/>
    <w:rsid w:val="00B82212"/>
    <w:rsid w:val="00B83D91"/>
    <w:rsid w:val="00C210A7"/>
    <w:rsid w:val="00C414E7"/>
    <w:rsid w:val="00C449E6"/>
    <w:rsid w:val="00CF0DAF"/>
    <w:rsid w:val="00D76CEC"/>
    <w:rsid w:val="00EB763F"/>
    <w:rsid w:val="00EC235F"/>
    <w:rsid w:val="00F60849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30C8"/>
  <w15:chartTrackingRefBased/>
  <w15:docId w15:val="{21AFC87F-C9EC-4D0B-A66B-7361E71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0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29</cp:revision>
  <dcterms:created xsi:type="dcterms:W3CDTF">2023-10-11T15:09:00Z</dcterms:created>
  <dcterms:modified xsi:type="dcterms:W3CDTF">2023-10-26T14:27:00Z</dcterms:modified>
</cp:coreProperties>
</file>