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52AC1" w14:textId="63B6BFE1" w:rsidR="00B97456" w:rsidRPr="00F04B99" w:rsidRDefault="00D83A4D" w:rsidP="00D83A4D">
      <w:pPr>
        <w:spacing w:after="0"/>
        <w:jc w:val="center"/>
        <w:rPr>
          <w:rFonts w:ascii="Times New Roman" w:hAnsi="Times New Roman" w:cs="Times New Roman"/>
          <w:sz w:val="28"/>
          <w:szCs w:val="28"/>
        </w:rPr>
      </w:pPr>
      <w:r w:rsidRPr="00F04B99">
        <w:rPr>
          <w:rFonts w:ascii="Times New Roman" w:hAnsi="Times New Roman" w:cs="Times New Roman"/>
          <w:sz w:val="28"/>
          <w:szCs w:val="28"/>
        </w:rPr>
        <w:t>Agenda</w:t>
      </w:r>
    </w:p>
    <w:p w14:paraId="74EBF46D" w14:textId="3C7DA5D0" w:rsidR="00D83A4D" w:rsidRPr="00F04B99" w:rsidRDefault="00D83A4D" w:rsidP="00D83A4D">
      <w:pPr>
        <w:spacing w:after="0"/>
        <w:jc w:val="center"/>
        <w:rPr>
          <w:rFonts w:ascii="Times New Roman" w:hAnsi="Times New Roman" w:cs="Times New Roman"/>
          <w:sz w:val="28"/>
          <w:szCs w:val="28"/>
        </w:rPr>
      </w:pPr>
      <w:r w:rsidRPr="00F04B99">
        <w:rPr>
          <w:rFonts w:ascii="Times New Roman" w:hAnsi="Times New Roman" w:cs="Times New Roman"/>
          <w:sz w:val="28"/>
          <w:szCs w:val="28"/>
        </w:rPr>
        <w:t>PS 202(b) and Merit raise Revision Ad Hoc Committee</w:t>
      </w:r>
    </w:p>
    <w:p w14:paraId="3B4EE445" w14:textId="76B6A82A" w:rsidR="00D83A4D" w:rsidRPr="00F04B99" w:rsidRDefault="00D83A4D" w:rsidP="00D83A4D">
      <w:pPr>
        <w:spacing w:after="0"/>
        <w:jc w:val="center"/>
        <w:rPr>
          <w:rFonts w:ascii="Times New Roman" w:hAnsi="Times New Roman" w:cs="Times New Roman"/>
          <w:sz w:val="28"/>
          <w:szCs w:val="28"/>
        </w:rPr>
      </w:pPr>
      <w:r w:rsidRPr="00F04B99">
        <w:rPr>
          <w:rFonts w:ascii="Times New Roman" w:hAnsi="Times New Roman" w:cs="Times New Roman"/>
          <w:sz w:val="28"/>
          <w:szCs w:val="28"/>
        </w:rPr>
        <w:t xml:space="preserve">Tuesday </w:t>
      </w:r>
      <w:r w:rsidR="005B6B02">
        <w:rPr>
          <w:rFonts w:ascii="Times New Roman" w:hAnsi="Times New Roman" w:cs="Times New Roman"/>
          <w:sz w:val="28"/>
          <w:szCs w:val="28"/>
        </w:rPr>
        <w:t>February 20, 2024</w:t>
      </w:r>
    </w:p>
    <w:p w14:paraId="76771DB3" w14:textId="33AF3EE5" w:rsidR="00D83A4D" w:rsidRPr="00F04B99" w:rsidRDefault="00D83A4D" w:rsidP="00D83A4D">
      <w:pPr>
        <w:spacing w:after="0"/>
        <w:jc w:val="center"/>
        <w:rPr>
          <w:rFonts w:ascii="Times New Roman" w:hAnsi="Times New Roman" w:cs="Times New Roman"/>
          <w:sz w:val="28"/>
          <w:szCs w:val="28"/>
        </w:rPr>
      </w:pPr>
      <w:r w:rsidRPr="00F04B99">
        <w:rPr>
          <w:rFonts w:ascii="Times New Roman" w:hAnsi="Times New Roman" w:cs="Times New Roman"/>
          <w:sz w:val="28"/>
          <w:szCs w:val="28"/>
        </w:rPr>
        <w:t>5:00 pm Mulder Hall Room 3</w:t>
      </w:r>
      <w:r w:rsidR="005B6B02">
        <w:rPr>
          <w:rFonts w:ascii="Times New Roman" w:hAnsi="Times New Roman" w:cs="Times New Roman"/>
          <w:sz w:val="28"/>
          <w:szCs w:val="28"/>
        </w:rPr>
        <w:t>0</w:t>
      </w:r>
      <w:r w:rsidRPr="00F04B99">
        <w:rPr>
          <w:rFonts w:ascii="Times New Roman" w:hAnsi="Times New Roman" w:cs="Times New Roman"/>
          <w:sz w:val="28"/>
          <w:szCs w:val="28"/>
        </w:rPr>
        <w:t>2</w:t>
      </w:r>
    </w:p>
    <w:p w14:paraId="023FC7F4" w14:textId="55395386" w:rsidR="00D83A4D" w:rsidRPr="00F04B99" w:rsidRDefault="00D83A4D" w:rsidP="00D83A4D">
      <w:pPr>
        <w:spacing w:after="0"/>
        <w:rPr>
          <w:rFonts w:ascii="Times New Roman" w:hAnsi="Times New Roman" w:cs="Times New Roman"/>
          <w:sz w:val="28"/>
          <w:szCs w:val="28"/>
        </w:rPr>
      </w:pPr>
    </w:p>
    <w:p w14:paraId="13460CAE" w14:textId="4D6AD368" w:rsidR="00D83A4D" w:rsidRPr="00F04B99" w:rsidRDefault="00D83A4D" w:rsidP="00D83A4D">
      <w:pPr>
        <w:spacing w:after="0"/>
        <w:rPr>
          <w:rFonts w:ascii="Times New Roman" w:hAnsi="Times New Roman" w:cs="Times New Roman"/>
          <w:sz w:val="28"/>
          <w:szCs w:val="28"/>
        </w:rPr>
      </w:pPr>
      <w:r w:rsidRPr="00F04B99">
        <w:rPr>
          <w:rFonts w:ascii="Times New Roman" w:hAnsi="Times New Roman" w:cs="Times New Roman"/>
          <w:sz w:val="28"/>
          <w:szCs w:val="28"/>
        </w:rPr>
        <w:t xml:space="preserve">The committee will meet and determine a path forward to address clear, fair, and equitable evaluation for tenure, promotion and Merit across the university. </w:t>
      </w:r>
    </w:p>
    <w:p w14:paraId="1DF94FFE" w14:textId="007E72EF" w:rsidR="00D83A4D" w:rsidRPr="00F04B99" w:rsidRDefault="00D83A4D" w:rsidP="00D83A4D">
      <w:pPr>
        <w:spacing w:after="0"/>
        <w:rPr>
          <w:rFonts w:ascii="Times New Roman" w:hAnsi="Times New Roman" w:cs="Times New Roman"/>
          <w:sz w:val="28"/>
          <w:szCs w:val="28"/>
        </w:rPr>
      </w:pPr>
    </w:p>
    <w:p w14:paraId="026874DC" w14:textId="77777777" w:rsidR="00E27D14" w:rsidRPr="00F04B99" w:rsidRDefault="00E27D14" w:rsidP="00E27D14">
      <w:pPr>
        <w:numPr>
          <w:ilvl w:val="0"/>
          <w:numId w:val="1"/>
        </w:numPr>
        <w:spacing w:after="0" w:line="240" w:lineRule="auto"/>
        <w:rPr>
          <w:rFonts w:ascii="Times New Roman" w:hAnsi="Times New Roman" w:cs="Times New Roman"/>
          <w:sz w:val="28"/>
          <w:szCs w:val="28"/>
        </w:rPr>
      </w:pPr>
      <w:r w:rsidRPr="00F04B99">
        <w:rPr>
          <w:rFonts w:ascii="Times New Roman" w:hAnsi="Times New Roman" w:cs="Times New Roman"/>
          <w:sz w:val="28"/>
          <w:szCs w:val="28"/>
        </w:rPr>
        <w:t>Establish Quorum</w:t>
      </w:r>
    </w:p>
    <w:p w14:paraId="7C57C02F" w14:textId="77777777" w:rsidR="00E27D14" w:rsidRPr="00F04B99" w:rsidRDefault="00E27D14" w:rsidP="00E27D14">
      <w:pPr>
        <w:ind w:left="900"/>
        <w:rPr>
          <w:rFonts w:ascii="Times New Roman" w:hAnsi="Times New Roman" w:cs="Times New Roman"/>
          <w:sz w:val="28"/>
          <w:szCs w:val="28"/>
        </w:rPr>
      </w:pPr>
    </w:p>
    <w:p w14:paraId="4D74C7FB" w14:textId="77777777" w:rsidR="00E27D14" w:rsidRDefault="00E27D14" w:rsidP="00E27D14">
      <w:pPr>
        <w:numPr>
          <w:ilvl w:val="0"/>
          <w:numId w:val="1"/>
        </w:numPr>
        <w:spacing w:after="0" w:line="240" w:lineRule="auto"/>
        <w:rPr>
          <w:rFonts w:ascii="Times New Roman" w:hAnsi="Times New Roman" w:cs="Times New Roman"/>
          <w:sz w:val="28"/>
          <w:szCs w:val="28"/>
        </w:rPr>
      </w:pPr>
      <w:r w:rsidRPr="00F04B99">
        <w:rPr>
          <w:rFonts w:ascii="Times New Roman" w:hAnsi="Times New Roman" w:cs="Times New Roman"/>
          <w:sz w:val="28"/>
          <w:szCs w:val="28"/>
        </w:rPr>
        <w:t>Old Business</w:t>
      </w:r>
    </w:p>
    <w:p w14:paraId="71B9ECD2" w14:textId="77777777" w:rsidR="00DF40E7" w:rsidRDefault="00DF40E7" w:rsidP="00DF40E7">
      <w:pPr>
        <w:pStyle w:val="ListParagraph"/>
        <w:rPr>
          <w:sz w:val="28"/>
          <w:szCs w:val="28"/>
        </w:rPr>
      </w:pPr>
    </w:p>
    <w:p w14:paraId="27332FB5" w14:textId="73F45715" w:rsidR="00DF40E7" w:rsidRDefault="00DF40E7" w:rsidP="00DF40E7">
      <w:pPr>
        <w:numPr>
          <w:ilvl w:val="1"/>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Discussion suggestions and recommendations </w:t>
      </w:r>
      <w:r w:rsidR="00BC022C">
        <w:rPr>
          <w:rFonts w:ascii="Times New Roman" w:hAnsi="Times New Roman" w:cs="Times New Roman"/>
          <w:sz w:val="28"/>
          <w:szCs w:val="28"/>
        </w:rPr>
        <w:t xml:space="preserve">for merit pay evaluation method based on the </w:t>
      </w:r>
      <w:r w:rsidR="008E5B07">
        <w:rPr>
          <w:rFonts w:ascii="Times New Roman" w:hAnsi="Times New Roman" w:cs="Times New Roman"/>
          <w:sz w:val="28"/>
          <w:szCs w:val="28"/>
        </w:rPr>
        <w:t>University of Central Missouri for faculty evaluation</w:t>
      </w:r>
      <w:r w:rsidR="00D20E74">
        <w:rPr>
          <w:rFonts w:ascii="Times New Roman" w:hAnsi="Times New Roman" w:cs="Times New Roman"/>
          <w:sz w:val="28"/>
          <w:szCs w:val="28"/>
        </w:rPr>
        <w:t xml:space="preserve"> discussed at our last meeting.</w:t>
      </w:r>
    </w:p>
    <w:p w14:paraId="518D0330" w14:textId="77777777" w:rsidR="00DC1248" w:rsidRDefault="00DC1248" w:rsidP="00DC1248">
      <w:pPr>
        <w:spacing w:after="0" w:line="240" w:lineRule="auto"/>
        <w:ind w:left="1980"/>
        <w:rPr>
          <w:rFonts w:ascii="Times New Roman" w:hAnsi="Times New Roman" w:cs="Times New Roman"/>
          <w:sz w:val="28"/>
          <w:szCs w:val="28"/>
        </w:rPr>
      </w:pPr>
    </w:p>
    <w:p w14:paraId="4D501F17" w14:textId="62CC1775" w:rsidR="00DC1248" w:rsidRPr="00DC1248" w:rsidRDefault="00DC1248" w:rsidP="00DC1248">
      <w:pPr>
        <w:pStyle w:val="ListParagraph"/>
        <w:numPr>
          <w:ilvl w:val="1"/>
          <w:numId w:val="1"/>
        </w:numPr>
        <w:rPr>
          <w:sz w:val="28"/>
          <w:szCs w:val="28"/>
        </w:rPr>
      </w:pPr>
      <w:r w:rsidRPr="00F04B99">
        <w:rPr>
          <w:sz w:val="28"/>
          <w:szCs w:val="28"/>
        </w:rPr>
        <w:t>Committee member</w:t>
      </w:r>
      <w:r>
        <w:rPr>
          <w:sz w:val="28"/>
          <w:szCs w:val="28"/>
        </w:rPr>
        <w:t>s discuss how to</w:t>
      </w:r>
      <w:r w:rsidRPr="00F04B99">
        <w:rPr>
          <w:sz w:val="28"/>
          <w:szCs w:val="28"/>
        </w:rPr>
        <w:t xml:space="preserve"> evaluate the criteria presented in the promotion, tenure, and merit increase documents for LSUA and determine how they can be measured (if possible) and how values can be clearly applied in </w:t>
      </w:r>
      <w:r>
        <w:rPr>
          <w:sz w:val="28"/>
          <w:szCs w:val="28"/>
        </w:rPr>
        <w:t xml:space="preserve">the </w:t>
      </w:r>
      <w:r w:rsidRPr="00F04B99">
        <w:rPr>
          <w:sz w:val="28"/>
          <w:szCs w:val="28"/>
        </w:rPr>
        <w:t>develop</w:t>
      </w:r>
      <w:r>
        <w:rPr>
          <w:sz w:val="28"/>
          <w:szCs w:val="28"/>
        </w:rPr>
        <w:t xml:space="preserve">ment of </w:t>
      </w:r>
      <w:r w:rsidRPr="00F04B99">
        <w:rPr>
          <w:sz w:val="28"/>
          <w:szCs w:val="28"/>
        </w:rPr>
        <w:t>rubric</w:t>
      </w:r>
      <w:r>
        <w:rPr>
          <w:sz w:val="28"/>
          <w:szCs w:val="28"/>
        </w:rPr>
        <w:t>s</w:t>
      </w:r>
      <w:r w:rsidRPr="00F04B99">
        <w:rPr>
          <w:sz w:val="28"/>
          <w:szCs w:val="28"/>
        </w:rPr>
        <w:t>.</w:t>
      </w:r>
    </w:p>
    <w:p w14:paraId="7CECD7B9" w14:textId="77777777" w:rsidR="00E27D14" w:rsidRPr="00F04B99" w:rsidRDefault="00E27D14" w:rsidP="00E27D14">
      <w:pPr>
        <w:rPr>
          <w:rFonts w:ascii="Times New Roman" w:hAnsi="Times New Roman" w:cs="Times New Roman"/>
          <w:sz w:val="28"/>
          <w:szCs w:val="28"/>
        </w:rPr>
      </w:pPr>
    </w:p>
    <w:p w14:paraId="251CDF80" w14:textId="77777777" w:rsidR="00E27D14" w:rsidRPr="00F04B99" w:rsidRDefault="00E27D14" w:rsidP="00E27D14">
      <w:pPr>
        <w:numPr>
          <w:ilvl w:val="0"/>
          <w:numId w:val="1"/>
        </w:numPr>
        <w:spacing w:after="0" w:line="240" w:lineRule="auto"/>
        <w:rPr>
          <w:rFonts w:ascii="Times New Roman" w:hAnsi="Times New Roman" w:cs="Times New Roman"/>
          <w:sz w:val="28"/>
          <w:szCs w:val="28"/>
        </w:rPr>
      </w:pPr>
      <w:r w:rsidRPr="00F04B99">
        <w:rPr>
          <w:rFonts w:ascii="Times New Roman" w:hAnsi="Times New Roman" w:cs="Times New Roman"/>
          <w:sz w:val="28"/>
          <w:szCs w:val="28"/>
        </w:rPr>
        <w:t xml:space="preserve">New Business </w:t>
      </w:r>
    </w:p>
    <w:p w14:paraId="2F2B7058" w14:textId="77777777" w:rsidR="00E27D14" w:rsidRPr="00F04B99" w:rsidRDefault="00E27D14" w:rsidP="00E27D14">
      <w:pPr>
        <w:ind w:left="1980"/>
        <w:rPr>
          <w:rFonts w:ascii="Times New Roman" w:hAnsi="Times New Roman" w:cs="Times New Roman"/>
          <w:sz w:val="28"/>
          <w:szCs w:val="28"/>
        </w:rPr>
      </w:pPr>
    </w:p>
    <w:p w14:paraId="308199AA" w14:textId="77777777" w:rsidR="00E27D14" w:rsidRPr="00F04B99" w:rsidRDefault="00E27D14" w:rsidP="00E27D14">
      <w:pPr>
        <w:numPr>
          <w:ilvl w:val="0"/>
          <w:numId w:val="1"/>
        </w:numPr>
        <w:spacing w:after="0" w:line="240" w:lineRule="auto"/>
        <w:rPr>
          <w:rFonts w:ascii="Times New Roman" w:hAnsi="Times New Roman" w:cs="Times New Roman"/>
          <w:sz w:val="28"/>
          <w:szCs w:val="28"/>
        </w:rPr>
      </w:pPr>
      <w:r w:rsidRPr="00F04B99">
        <w:rPr>
          <w:rFonts w:ascii="Times New Roman" w:hAnsi="Times New Roman" w:cs="Times New Roman"/>
          <w:sz w:val="28"/>
          <w:szCs w:val="28"/>
        </w:rPr>
        <w:t xml:space="preserve">Adjournment </w:t>
      </w:r>
    </w:p>
    <w:p w14:paraId="0E0BDC05" w14:textId="77777777" w:rsidR="00D83A4D" w:rsidRPr="00F04B99" w:rsidRDefault="00D83A4D" w:rsidP="00D83A4D">
      <w:pPr>
        <w:spacing w:after="0"/>
        <w:rPr>
          <w:rFonts w:ascii="Times New Roman" w:hAnsi="Times New Roman" w:cs="Times New Roman"/>
          <w:sz w:val="28"/>
          <w:szCs w:val="28"/>
        </w:rPr>
      </w:pPr>
    </w:p>
    <w:sectPr w:rsidR="00D83A4D" w:rsidRPr="00F04B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4D4E"/>
    <w:multiLevelType w:val="hybridMultilevel"/>
    <w:tmpl w:val="C7720B7A"/>
    <w:lvl w:ilvl="0" w:tplc="523AFB64">
      <w:start w:val="1"/>
      <w:numFmt w:val="upperRoman"/>
      <w:lvlText w:val="%1."/>
      <w:lvlJc w:val="left"/>
      <w:pPr>
        <w:tabs>
          <w:tab w:val="num" w:pos="1620"/>
        </w:tabs>
        <w:ind w:left="1620" w:hanging="720"/>
      </w:pPr>
    </w:lvl>
    <w:lvl w:ilvl="1" w:tplc="04090019">
      <w:start w:val="1"/>
      <w:numFmt w:val="lowerLetter"/>
      <w:lvlText w:val="%2."/>
      <w:lvlJc w:val="left"/>
      <w:pPr>
        <w:tabs>
          <w:tab w:val="num" w:pos="1980"/>
        </w:tabs>
        <w:ind w:left="1980" w:hanging="360"/>
      </w:pPr>
    </w:lvl>
    <w:lvl w:ilvl="2" w:tplc="AA6C5D22">
      <w:start w:val="1"/>
      <w:numFmt w:val="decimal"/>
      <w:lvlText w:val="%3."/>
      <w:lvlJc w:val="right"/>
      <w:pPr>
        <w:tabs>
          <w:tab w:val="num" w:pos="2700"/>
        </w:tabs>
        <w:ind w:left="2700" w:hanging="180"/>
      </w:pPr>
      <w:rPr>
        <w:rFonts w:ascii="Arial" w:eastAsia="Times New Roman" w:hAnsi="Arial" w:cs="Arial"/>
      </w:r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A4D"/>
    <w:rsid w:val="000B310D"/>
    <w:rsid w:val="000F5515"/>
    <w:rsid w:val="00144F53"/>
    <w:rsid w:val="001B580B"/>
    <w:rsid w:val="0024148A"/>
    <w:rsid w:val="002A7D24"/>
    <w:rsid w:val="002F209B"/>
    <w:rsid w:val="00323404"/>
    <w:rsid w:val="00396305"/>
    <w:rsid w:val="003C2533"/>
    <w:rsid w:val="003E3CED"/>
    <w:rsid w:val="00432501"/>
    <w:rsid w:val="004B47D2"/>
    <w:rsid w:val="004F1288"/>
    <w:rsid w:val="00524174"/>
    <w:rsid w:val="005375CD"/>
    <w:rsid w:val="005A2E61"/>
    <w:rsid w:val="005B0D8E"/>
    <w:rsid w:val="005B6B02"/>
    <w:rsid w:val="005F7024"/>
    <w:rsid w:val="00600278"/>
    <w:rsid w:val="00601AC3"/>
    <w:rsid w:val="0072153B"/>
    <w:rsid w:val="00810021"/>
    <w:rsid w:val="008B54CE"/>
    <w:rsid w:val="008D07A8"/>
    <w:rsid w:val="008E5B07"/>
    <w:rsid w:val="0099189B"/>
    <w:rsid w:val="00994D92"/>
    <w:rsid w:val="009E79D1"/>
    <w:rsid w:val="00A17D39"/>
    <w:rsid w:val="00AC1496"/>
    <w:rsid w:val="00AE5A94"/>
    <w:rsid w:val="00B472B1"/>
    <w:rsid w:val="00B97456"/>
    <w:rsid w:val="00BC022C"/>
    <w:rsid w:val="00CC375E"/>
    <w:rsid w:val="00D20E74"/>
    <w:rsid w:val="00D748B2"/>
    <w:rsid w:val="00D83A4D"/>
    <w:rsid w:val="00DC1248"/>
    <w:rsid w:val="00DF40E7"/>
    <w:rsid w:val="00E26EC8"/>
    <w:rsid w:val="00E27D14"/>
    <w:rsid w:val="00E97AE9"/>
    <w:rsid w:val="00F04B99"/>
    <w:rsid w:val="00F52C42"/>
    <w:rsid w:val="00F80773"/>
    <w:rsid w:val="00FE7539"/>
    <w:rsid w:val="00FF4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F3903"/>
  <w15:chartTrackingRefBased/>
  <w15:docId w15:val="{2C8D3678-F65D-46AE-926A-91E768C27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D1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73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Elder</dc:creator>
  <cp:keywords/>
  <dc:description/>
  <cp:lastModifiedBy>Richard Elder</cp:lastModifiedBy>
  <cp:revision>2</cp:revision>
  <dcterms:created xsi:type="dcterms:W3CDTF">2024-02-09T17:48:00Z</dcterms:created>
  <dcterms:modified xsi:type="dcterms:W3CDTF">2024-02-09T17:48:00Z</dcterms:modified>
</cp:coreProperties>
</file>